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67885" w14:textId="77777777" w:rsidR="004B216D" w:rsidRDefault="002173C3">
      <w:r>
        <w:rPr>
          <w:noProof/>
        </w:rPr>
        <w:pict w14:anchorId="1C580918">
          <v:shapetype id="_x0000_t202" coordsize="21600,21600" o:spt="202" path="m,l,21600r21600,l21600,xe">
            <v:stroke joinstyle="miter"/>
            <v:path gradientshapeok="t" o:connecttype="rect"/>
          </v:shapetype>
          <v:shape id="Text Box 2" o:spid="_x0000_s1026" type="#_x0000_t202" style="position:absolute;margin-left:419.75pt;margin-top:-46pt;width:470.95pt;height:135pt;z-index:25166028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" filled="f" stroked="f">
            <o:lock v:ext="edit" aspectratio="t" verticies="t" text="t" shapetype="t"/>
            <v:textbox>
              <w:txbxContent>
                <w:p w14:paraId="739B21F3" w14:textId="77777777" w:rsidR="004B216D" w:rsidRPr="005E3100" w:rsidRDefault="004B216D" w:rsidP="005E3100">
                  <w:pPr>
                    <w:spacing w:line="240" w:lineRule="auto"/>
                    <w:jc w:val="center"/>
                    <w:rPr>
                      <w:b/>
                      <w:smallCaps/>
                      <w:sz w:val="56"/>
                    </w:rPr>
                  </w:pPr>
                  <w:r w:rsidRPr="005E3100">
                    <w:rPr>
                      <w:b/>
                      <w:smallCaps/>
                      <w:sz w:val="56"/>
                    </w:rPr>
                    <w:t>Beautiful Plains Teachers’ Association</w:t>
                  </w:r>
                </w:p>
                <w:p w14:paraId="21724FA8" w14:textId="77777777" w:rsidR="004B216D" w:rsidRPr="005E3100" w:rsidRDefault="004B216D" w:rsidP="005E3100">
                  <w:pPr>
                    <w:spacing w:line="240" w:lineRule="auto"/>
                    <w:jc w:val="center"/>
                    <w:rPr>
                      <w:sz w:val="40"/>
                    </w:rPr>
                  </w:pPr>
                  <w:r w:rsidRPr="005E3100">
                    <w:rPr>
                      <w:smallCaps/>
                      <w:sz w:val="40"/>
                    </w:rPr>
                    <w:t>W</w:t>
                  </w:r>
                  <w:r w:rsidR="00253965">
                    <w:rPr>
                      <w:sz w:val="40"/>
                    </w:rPr>
                    <w:t xml:space="preserve">ednesday, </w:t>
                  </w:r>
                  <w:r w:rsidR="009326CC">
                    <w:rPr>
                      <w:sz w:val="40"/>
                    </w:rPr>
                    <w:t>March 4</w:t>
                  </w:r>
                  <w:r w:rsidR="00E25CC3">
                    <w:rPr>
                      <w:sz w:val="40"/>
                    </w:rPr>
                    <w:t>, 2020</w:t>
                  </w:r>
                </w:p>
                <w:p w14:paraId="3966948F" w14:textId="77777777" w:rsidR="004B216D" w:rsidRPr="005E3100" w:rsidRDefault="009326CC" w:rsidP="005E3100">
                  <w:pPr>
                    <w:spacing w:line="240" w:lineRule="auto"/>
                    <w:jc w:val="center"/>
                    <w:rPr>
                      <w:sz w:val="40"/>
                    </w:rPr>
                  </w:pPr>
                  <w:r>
                    <w:rPr>
                      <w:sz w:val="40"/>
                    </w:rPr>
                    <w:t>Neepawa</w:t>
                  </w:r>
                  <w:r w:rsidR="004B216D" w:rsidRPr="005E3100">
                    <w:rPr>
                      <w:sz w:val="40"/>
                    </w:rPr>
                    <w:t>, Manitoba</w:t>
                  </w:r>
                </w:p>
                <w:p w14:paraId="2F5DF217" w14:textId="77777777" w:rsidR="004B216D" w:rsidRPr="004B216D" w:rsidRDefault="004B216D" w:rsidP="004B216D">
                  <w:pPr>
                    <w:jc w:val="center"/>
                    <w:rPr>
                      <w:rFonts w:ascii="Calisto MT" w:hAnsi="Calisto MT"/>
                      <w:sz w:val="42"/>
                    </w:rPr>
                  </w:pPr>
                </w:p>
              </w:txbxContent>
            </v:textbox>
            <w10:wrap anchorx="page"/>
          </v:shape>
        </w:pict>
      </w:r>
      <w:r w:rsidR="005E3100">
        <w:rPr>
          <w:noProof/>
          <w:lang w:val="en-CA" w:eastAsia="en-CA"/>
        </w:rPr>
        <w:drawing>
          <wp:anchor distT="0" distB="0" distL="114300" distR="114300" simplePos="0" relativeHeight="251658240" behindDoc="0" locked="0" layoutInCell="1" allowOverlap="1" wp14:anchorId="4CEFD42B" wp14:editId="27AB59A7">
            <wp:simplePos x="0" y="0"/>
            <wp:positionH relativeFrom="column">
              <wp:posOffset>-326037</wp:posOffset>
            </wp:positionH>
            <wp:positionV relativeFrom="paragraph">
              <wp:posOffset>-704538</wp:posOffset>
            </wp:positionV>
            <wp:extent cx="1573967" cy="1816117"/>
            <wp:effectExtent l="0" t="0" r="7620" b="0"/>
            <wp:wrapNone/>
            <wp:docPr id="2" name="Picture 2" descr="E:\BPTA\NEW LOGO 2018\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PTA\NEW LOGO 2018\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9461" cy="1833995"/>
                    </a:xfrm>
                    <a:prstGeom prst="rect">
                      <a:avLst/>
                    </a:prstGeom>
                    <a:noFill/>
                    <a:ln>
                      <a:noFill/>
                    </a:ln>
                  </pic:spPr>
                </pic:pic>
              </a:graphicData>
            </a:graphic>
          </wp:anchor>
        </w:drawing>
      </w:r>
    </w:p>
    <w:p w14:paraId="06AA5179" w14:textId="77777777" w:rsidR="004B216D" w:rsidRDefault="004B216D"/>
    <w:p w14:paraId="4F04498D" w14:textId="77777777" w:rsidR="004B216D" w:rsidRDefault="004B216D"/>
    <w:p w14:paraId="728681B5" w14:textId="77777777" w:rsidR="004B216D" w:rsidRDefault="004B216D"/>
    <w:p w14:paraId="2D2AF4A4" w14:textId="77777777" w:rsidR="004B216D" w:rsidRDefault="004B216D"/>
    <w:p w14:paraId="63F80307" w14:textId="77777777" w:rsidR="004325F0" w:rsidRPr="004B5F3E" w:rsidRDefault="004B216D" w:rsidP="004B216D">
      <w:pPr>
        <w:autoSpaceDE w:val="0"/>
        <w:rPr>
          <w:rFonts w:cs="Arial"/>
          <w:sz w:val="28"/>
          <w:szCs w:val="28"/>
          <w:lang w:val="fr-CA"/>
        </w:rPr>
      </w:pPr>
      <w:r w:rsidRPr="00CB6BC6">
        <w:rPr>
          <w:rFonts w:cs="Arial"/>
          <w:b/>
          <w:bCs/>
          <w:color w:val="000000"/>
          <w:sz w:val="28"/>
          <w:szCs w:val="28"/>
          <w:lang w:val="fr-CA"/>
        </w:rPr>
        <w:t>In Attendance</w:t>
      </w:r>
      <w:r w:rsidRPr="00CB6BC6">
        <w:rPr>
          <w:rFonts w:cs="Arial"/>
          <w:color w:val="000000"/>
          <w:sz w:val="28"/>
          <w:szCs w:val="28"/>
          <w:lang w:val="fr-CA"/>
        </w:rPr>
        <w:t>:</w:t>
      </w:r>
      <w:r w:rsidRPr="00CB6BC6">
        <w:rPr>
          <w:rFonts w:cs="Arial"/>
          <w:sz w:val="28"/>
          <w:szCs w:val="28"/>
          <w:lang w:val="fr-CA"/>
        </w:rPr>
        <w:t xml:space="preserve">  </w:t>
      </w:r>
      <w:r w:rsidR="00CB6BC6">
        <w:rPr>
          <w:rFonts w:cs="Arial"/>
          <w:sz w:val="28"/>
          <w:szCs w:val="28"/>
          <w:lang w:val="fr-CA"/>
        </w:rPr>
        <w:tab/>
      </w:r>
      <w:r w:rsidRPr="00CB6BC6">
        <w:rPr>
          <w:rFonts w:cs="Arial"/>
          <w:sz w:val="28"/>
          <w:szCs w:val="28"/>
          <w:lang w:val="fr-CA"/>
        </w:rPr>
        <w:t>Heather Brister (HMK)</w:t>
      </w:r>
      <w:r w:rsidRPr="00CB6BC6">
        <w:rPr>
          <w:rFonts w:cs="Arial"/>
          <w:sz w:val="28"/>
          <w:szCs w:val="28"/>
          <w:lang w:val="fr-CA"/>
        </w:rPr>
        <w:tab/>
      </w:r>
      <w:r w:rsidRPr="00CB6BC6">
        <w:rPr>
          <w:rFonts w:cs="Arial"/>
          <w:sz w:val="28"/>
          <w:szCs w:val="28"/>
          <w:lang w:val="fr-CA"/>
        </w:rPr>
        <w:tab/>
      </w:r>
      <w:r w:rsidRPr="00CB6BC6">
        <w:rPr>
          <w:rFonts w:cs="Arial"/>
          <w:sz w:val="28"/>
          <w:szCs w:val="28"/>
          <w:lang w:val="fr-CA"/>
        </w:rPr>
        <w:tab/>
      </w:r>
      <w:r w:rsidR="004B5F3E" w:rsidRPr="00CB6BC6">
        <w:rPr>
          <w:rFonts w:cs="Arial"/>
          <w:sz w:val="28"/>
          <w:szCs w:val="28"/>
          <w:lang w:val="fr-CA"/>
        </w:rPr>
        <w:t>Allen Hanke (HMK)</w:t>
      </w:r>
      <w:r w:rsidRPr="00CB6BC6">
        <w:rPr>
          <w:rFonts w:cs="Arial"/>
          <w:sz w:val="28"/>
          <w:szCs w:val="28"/>
          <w:lang w:val="fr-CA"/>
        </w:rPr>
        <w:tab/>
      </w:r>
      <w:r w:rsidRPr="00CB6BC6">
        <w:rPr>
          <w:rFonts w:cs="Arial"/>
          <w:sz w:val="28"/>
          <w:szCs w:val="28"/>
          <w:lang w:val="fr-CA"/>
        </w:rPr>
        <w:tab/>
        <w:t xml:space="preserve"> </w:t>
      </w:r>
      <w:r w:rsidR="004B5F3E">
        <w:rPr>
          <w:rFonts w:cs="Arial"/>
          <w:sz w:val="28"/>
          <w:szCs w:val="28"/>
          <w:lang w:val="fr-CA"/>
        </w:rPr>
        <w:t xml:space="preserve">  </w:t>
      </w:r>
      <w:r w:rsidR="004B5F3E">
        <w:rPr>
          <w:rFonts w:cs="Arial"/>
          <w:sz w:val="28"/>
          <w:szCs w:val="28"/>
          <w:lang w:val="fr-CA"/>
        </w:rPr>
        <w:tab/>
      </w:r>
      <w:r w:rsidR="004B5F3E">
        <w:rPr>
          <w:rFonts w:cs="Arial"/>
          <w:sz w:val="28"/>
          <w:szCs w:val="28"/>
          <w:lang w:val="fr-CA"/>
        </w:rPr>
        <w:tab/>
      </w:r>
      <w:r w:rsidR="004B5F3E">
        <w:rPr>
          <w:rFonts w:cs="Arial"/>
          <w:sz w:val="28"/>
          <w:szCs w:val="28"/>
          <w:lang w:val="fr-CA"/>
        </w:rPr>
        <w:tab/>
      </w:r>
      <w:r w:rsidR="004B5F3E">
        <w:rPr>
          <w:rFonts w:cs="Arial"/>
          <w:sz w:val="28"/>
          <w:szCs w:val="28"/>
          <w:lang w:val="fr-CA"/>
        </w:rPr>
        <w:tab/>
      </w:r>
      <w:r w:rsidRPr="00CB6BC6">
        <w:rPr>
          <w:rFonts w:cs="Arial"/>
          <w:sz w:val="28"/>
          <w:szCs w:val="28"/>
          <w:lang w:val="fr-CA"/>
        </w:rPr>
        <w:t>Sheena Taylor (HMK)</w:t>
      </w:r>
      <w:r w:rsidRPr="00CB6BC6">
        <w:rPr>
          <w:rFonts w:cs="Arial"/>
          <w:sz w:val="28"/>
          <w:szCs w:val="28"/>
          <w:lang w:val="fr-CA"/>
        </w:rPr>
        <w:tab/>
      </w:r>
      <w:r w:rsidR="004B5F3E">
        <w:rPr>
          <w:rFonts w:cs="Arial"/>
          <w:sz w:val="28"/>
          <w:szCs w:val="28"/>
          <w:lang w:val="fr-CA"/>
        </w:rPr>
        <w:tab/>
      </w:r>
      <w:r w:rsidR="004B5F3E">
        <w:rPr>
          <w:rFonts w:cs="Arial"/>
          <w:sz w:val="28"/>
          <w:szCs w:val="28"/>
          <w:lang w:val="fr-CA"/>
        </w:rPr>
        <w:tab/>
      </w:r>
      <w:r w:rsidRPr="00CB6BC6">
        <w:rPr>
          <w:rFonts w:cs="Arial"/>
          <w:sz w:val="28"/>
          <w:szCs w:val="28"/>
          <w:lang w:val="fr-CA"/>
        </w:rPr>
        <w:t>Trish James (JM Young)</w:t>
      </w:r>
      <w:r w:rsidRPr="00CB6BC6">
        <w:rPr>
          <w:rFonts w:cs="Arial"/>
          <w:sz w:val="28"/>
          <w:szCs w:val="28"/>
          <w:lang w:val="fr-CA"/>
        </w:rPr>
        <w:tab/>
      </w:r>
      <w:r w:rsidRPr="00CB6BC6">
        <w:rPr>
          <w:rFonts w:cs="Arial"/>
          <w:sz w:val="28"/>
          <w:szCs w:val="28"/>
          <w:lang w:val="fr-CA"/>
        </w:rPr>
        <w:tab/>
      </w:r>
      <w:r w:rsidRPr="00CB6BC6">
        <w:rPr>
          <w:rFonts w:cs="Arial"/>
          <w:sz w:val="28"/>
          <w:szCs w:val="28"/>
          <w:lang w:val="fr-CA"/>
        </w:rPr>
        <w:tab/>
      </w:r>
      <w:r w:rsidR="00A41013">
        <w:rPr>
          <w:rFonts w:cs="Arial"/>
          <w:sz w:val="28"/>
          <w:szCs w:val="28"/>
          <w:lang w:val="fr-CA"/>
        </w:rPr>
        <w:tab/>
      </w:r>
      <w:r w:rsidR="00A41013">
        <w:rPr>
          <w:rFonts w:cs="Arial"/>
          <w:sz w:val="28"/>
          <w:szCs w:val="28"/>
          <w:lang w:val="fr-CA"/>
        </w:rPr>
        <w:tab/>
      </w:r>
      <w:r w:rsidRPr="00CB6BC6">
        <w:rPr>
          <w:rFonts w:cs="Arial"/>
          <w:sz w:val="28"/>
          <w:szCs w:val="28"/>
          <w:lang w:val="fr-CA"/>
        </w:rPr>
        <w:t>Val Parayeski</w:t>
      </w:r>
      <w:r w:rsidR="00A41013">
        <w:rPr>
          <w:rFonts w:cs="Arial"/>
          <w:sz w:val="28"/>
          <w:szCs w:val="28"/>
          <w:lang w:val="fr-CA"/>
        </w:rPr>
        <w:t xml:space="preserve"> (NACI)</w:t>
      </w:r>
      <w:r w:rsidR="00A41013">
        <w:rPr>
          <w:rFonts w:cs="Arial"/>
          <w:sz w:val="28"/>
          <w:szCs w:val="28"/>
          <w:lang w:val="fr-CA"/>
        </w:rPr>
        <w:tab/>
      </w:r>
      <w:r w:rsidR="00A41013">
        <w:rPr>
          <w:rFonts w:cs="Arial"/>
          <w:sz w:val="28"/>
          <w:szCs w:val="28"/>
          <w:lang w:val="fr-CA"/>
        </w:rPr>
        <w:tab/>
      </w:r>
      <w:r w:rsidR="00A41013">
        <w:rPr>
          <w:rFonts w:cs="Arial"/>
          <w:sz w:val="28"/>
          <w:szCs w:val="28"/>
          <w:lang w:val="fr-CA"/>
        </w:rPr>
        <w:tab/>
      </w:r>
      <w:r w:rsidRPr="00CB6BC6">
        <w:rPr>
          <w:rFonts w:cs="Arial"/>
          <w:sz w:val="28"/>
          <w:szCs w:val="28"/>
          <w:lang w:val="fr-CA"/>
        </w:rPr>
        <w:t>Kerry Turner (NACI)</w:t>
      </w:r>
      <w:r w:rsidRPr="00CB6BC6">
        <w:rPr>
          <w:rFonts w:cs="Arial"/>
          <w:sz w:val="28"/>
          <w:szCs w:val="28"/>
          <w:lang w:val="fr-CA"/>
        </w:rPr>
        <w:tab/>
      </w:r>
      <w:r w:rsidRPr="00CB6BC6">
        <w:rPr>
          <w:rFonts w:cs="Arial"/>
          <w:sz w:val="28"/>
          <w:szCs w:val="28"/>
          <w:lang w:val="fr-CA"/>
        </w:rPr>
        <w:tab/>
      </w:r>
      <w:r w:rsidRPr="00CB6BC6">
        <w:rPr>
          <w:rFonts w:cs="Arial"/>
          <w:sz w:val="28"/>
          <w:szCs w:val="28"/>
          <w:lang w:val="fr-CA"/>
        </w:rPr>
        <w:tab/>
      </w:r>
      <w:r w:rsidR="00A41013">
        <w:rPr>
          <w:rFonts w:cs="Arial"/>
          <w:sz w:val="28"/>
          <w:szCs w:val="28"/>
          <w:lang w:val="fr-CA"/>
        </w:rPr>
        <w:tab/>
      </w:r>
      <w:r w:rsidR="00A41013">
        <w:rPr>
          <w:rFonts w:cs="Arial"/>
          <w:sz w:val="28"/>
          <w:szCs w:val="28"/>
          <w:lang w:val="fr-CA"/>
        </w:rPr>
        <w:tab/>
        <w:t>JoAnn Freeman (NACI)</w:t>
      </w:r>
      <w:r w:rsidR="00A41013">
        <w:rPr>
          <w:rFonts w:cs="Arial"/>
          <w:sz w:val="28"/>
          <w:szCs w:val="28"/>
          <w:lang w:val="fr-CA"/>
        </w:rPr>
        <w:tab/>
      </w:r>
      <w:r w:rsidR="00A41013">
        <w:rPr>
          <w:rFonts w:cs="Arial"/>
          <w:sz w:val="28"/>
          <w:szCs w:val="28"/>
          <w:lang w:val="fr-CA"/>
        </w:rPr>
        <w:tab/>
      </w:r>
      <w:r w:rsidR="00A41013">
        <w:rPr>
          <w:rFonts w:cs="Arial"/>
          <w:sz w:val="28"/>
          <w:szCs w:val="28"/>
          <w:lang w:val="fr-CA"/>
        </w:rPr>
        <w:tab/>
        <w:t>Kelvin Hollier (NACI)</w:t>
      </w:r>
      <w:r w:rsidR="00A41013">
        <w:rPr>
          <w:rFonts w:cs="Arial"/>
          <w:sz w:val="28"/>
          <w:szCs w:val="28"/>
          <w:lang w:val="fr-CA"/>
        </w:rPr>
        <w:tab/>
      </w:r>
      <w:r w:rsidR="00A41013">
        <w:rPr>
          <w:rFonts w:cs="Arial"/>
          <w:sz w:val="28"/>
          <w:szCs w:val="28"/>
          <w:lang w:val="fr-CA"/>
        </w:rPr>
        <w:tab/>
      </w:r>
      <w:r w:rsidR="00A41013">
        <w:rPr>
          <w:rFonts w:cs="Arial"/>
          <w:sz w:val="28"/>
          <w:szCs w:val="28"/>
          <w:lang w:val="fr-CA"/>
        </w:rPr>
        <w:tab/>
      </w:r>
      <w:r w:rsidR="0063116D">
        <w:rPr>
          <w:rFonts w:cs="Arial"/>
          <w:sz w:val="28"/>
          <w:szCs w:val="28"/>
          <w:lang w:val="fr-CA"/>
        </w:rPr>
        <w:tab/>
      </w:r>
      <w:r w:rsidR="0063116D">
        <w:rPr>
          <w:rFonts w:cs="Arial"/>
          <w:sz w:val="28"/>
          <w:szCs w:val="28"/>
          <w:lang w:val="fr-CA"/>
        </w:rPr>
        <w:tab/>
      </w:r>
      <w:r w:rsidR="00253965">
        <w:rPr>
          <w:rFonts w:cs="Arial"/>
          <w:sz w:val="28"/>
          <w:szCs w:val="28"/>
          <w:lang w:val="fr-CA"/>
        </w:rPr>
        <w:t>Peter Reid (NACI)</w:t>
      </w:r>
      <w:r w:rsidR="00253965">
        <w:rPr>
          <w:rFonts w:cs="Arial"/>
          <w:sz w:val="28"/>
          <w:szCs w:val="28"/>
          <w:lang w:val="fr-CA"/>
        </w:rPr>
        <w:tab/>
      </w:r>
      <w:r w:rsidR="00253965">
        <w:rPr>
          <w:rFonts w:cs="Arial"/>
          <w:sz w:val="28"/>
          <w:szCs w:val="28"/>
          <w:lang w:val="fr-CA"/>
        </w:rPr>
        <w:tab/>
      </w:r>
      <w:r w:rsidR="00253965">
        <w:rPr>
          <w:rFonts w:cs="Arial"/>
          <w:sz w:val="28"/>
          <w:szCs w:val="28"/>
          <w:lang w:val="fr-CA"/>
        </w:rPr>
        <w:tab/>
      </w:r>
      <w:r w:rsidR="00253965">
        <w:rPr>
          <w:rFonts w:cs="Arial"/>
          <w:sz w:val="28"/>
          <w:szCs w:val="28"/>
          <w:lang w:val="fr-CA"/>
        </w:rPr>
        <w:tab/>
        <w:t>Ali Lazaruk (HMK)</w:t>
      </w:r>
      <w:r w:rsidR="00A41013">
        <w:rPr>
          <w:rFonts w:cs="Arial"/>
          <w:sz w:val="28"/>
          <w:szCs w:val="28"/>
          <w:lang w:val="fr-CA"/>
        </w:rPr>
        <w:tab/>
      </w:r>
      <w:r w:rsidR="00A41013">
        <w:rPr>
          <w:rFonts w:cs="Arial"/>
          <w:sz w:val="28"/>
          <w:szCs w:val="28"/>
          <w:lang w:val="fr-CA"/>
        </w:rPr>
        <w:tab/>
      </w:r>
      <w:r w:rsidR="00A41013">
        <w:rPr>
          <w:rFonts w:cs="Arial"/>
          <w:sz w:val="28"/>
          <w:szCs w:val="28"/>
          <w:lang w:val="fr-CA"/>
        </w:rPr>
        <w:tab/>
      </w:r>
      <w:r w:rsidR="00A41013">
        <w:rPr>
          <w:rFonts w:cs="Arial"/>
          <w:sz w:val="28"/>
          <w:szCs w:val="28"/>
          <w:lang w:val="fr-CA"/>
        </w:rPr>
        <w:tab/>
      </w:r>
      <w:r w:rsidR="0063116D">
        <w:rPr>
          <w:rFonts w:cs="Arial"/>
          <w:sz w:val="28"/>
          <w:szCs w:val="28"/>
          <w:lang w:val="fr-CA"/>
        </w:rPr>
        <w:tab/>
      </w:r>
      <w:r w:rsidR="0063116D">
        <w:rPr>
          <w:rFonts w:cs="Arial"/>
          <w:sz w:val="28"/>
          <w:szCs w:val="28"/>
          <w:lang w:val="fr-CA"/>
        </w:rPr>
        <w:tab/>
      </w:r>
      <w:r w:rsidR="004325F0">
        <w:rPr>
          <w:rFonts w:cs="Arial"/>
          <w:sz w:val="28"/>
          <w:szCs w:val="28"/>
          <w:lang w:val="fr-CA"/>
        </w:rPr>
        <w:t>Raelynn Jacobson (Willerton)</w:t>
      </w:r>
    </w:p>
    <w:p w14:paraId="3C992060" w14:textId="77777777" w:rsidR="0063116D" w:rsidRPr="00A41013" w:rsidRDefault="004B216D" w:rsidP="0063116D">
      <w:pPr>
        <w:autoSpaceDE w:val="0"/>
        <w:ind w:left="720" w:hanging="720"/>
        <w:rPr>
          <w:rFonts w:cs="Arial"/>
          <w:sz w:val="28"/>
          <w:szCs w:val="28"/>
          <w:lang w:val="fr-CA"/>
        </w:rPr>
      </w:pPr>
      <w:r w:rsidRPr="00CB6BC6">
        <w:rPr>
          <w:rFonts w:cs="Arial"/>
          <w:b/>
          <w:color w:val="000000"/>
          <w:sz w:val="28"/>
          <w:szCs w:val="28"/>
        </w:rPr>
        <w:t xml:space="preserve">Regrets: </w:t>
      </w:r>
      <w:r w:rsidR="0063116D">
        <w:rPr>
          <w:rFonts w:cs="Arial"/>
          <w:b/>
          <w:color w:val="000000"/>
          <w:sz w:val="28"/>
          <w:szCs w:val="28"/>
        </w:rPr>
        <w:t xml:space="preserve"> </w:t>
      </w:r>
      <w:r w:rsidR="00C12EA8">
        <w:rPr>
          <w:rFonts w:cs="Arial"/>
          <w:sz w:val="28"/>
          <w:szCs w:val="28"/>
          <w:lang w:val="fr-CA"/>
        </w:rPr>
        <w:t>Susan Barteaux</w:t>
      </w:r>
      <w:r w:rsidR="00C12EA8" w:rsidRPr="00CB6BC6">
        <w:rPr>
          <w:rFonts w:cs="Arial"/>
          <w:sz w:val="28"/>
          <w:szCs w:val="28"/>
          <w:lang w:val="fr-CA"/>
        </w:rPr>
        <w:t xml:space="preserve"> (RJW)</w:t>
      </w:r>
      <w:r w:rsidR="0063116D">
        <w:rPr>
          <w:rFonts w:cs="Arial"/>
          <w:sz w:val="28"/>
          <w:szCs w:val="28"/>
          <w:lang w:val="fr-CA"/>
        </w:rPr>
        <w:tab/>
        <w:t xml:space="preserve">    </w:t>
      </w:r>
      <w:r w:rsidR="00C12EA8">
        <w:rPr>
          <w:rFonts w:cs="Arial"/>
          <w:sz w:val="28"/>
          <w:szCs w:val="28"/>
          <w:lang w:val="fr-CA"/>
        </w:rPr>
        <w:t>Michelle Kolbe (NACI)</w:t>
      </w:r>
      <w:r w:rsidR="00A41013">
        <w:rPr>
          <w:rFonts w:cs="Arial"/>
          <w:sz w:val="28"/>
          <w:szCs w:val="28"/>
          <w:lang w:val="fr-CA"/>
        </w:rPr>
        <w:tab/>
      </w:r>
      <w:r w:rsidR="0063116D">
        <w:rPr>
          <w:rFonts w:cs="Arial"/>
          <w:sz w:val="28"/>
          <w:szCs w:val="28"/>
          <w:lang w:val="fr-CA"/>
        </w:rPr>
        <w:t xml:space="preserve">   </w:t>
      </w:r>
      <w:r w:rsidR="00A41013">
        <w:rPr>
          <w:rFonts w:cs="Arial"/>
          <w:sz w:val="28"/>
          <w:szCs w:val="28"/>
          <w:lang w:val="fr-CA"/>
        </w:rPr>
        <w:t>Robyn Forsman (Brookdale)</w:t>
      </w:r>
      <w:r w:rsidR="00A41013">
        <w:rPr>
          <w:rFonts w:cs="Arial"/>
          <w:sz w:val="28"/>
          <w:szCs w:val="28"/>
          <w:lang w:val="fr-CA"/>
        </w:rPr>
        <w:tab/>
        <w:t xml:space="preserve">  Justine Burke (CC)</w:t>
      </w:r>
      <w:r w:rsidR="00A41013">
        <w:rPr>
          <w:rFonts w:cs="Arial"/>
          <w:sz w:val="28"/>
          <w:szCs w:val="28"/>
          <w:lang w:val="fr-CA"/>
        </w:rPr>
        <w:tab/>
      </w:r>
      <w:r w:rsidR="00A41013" w:rsidRPr="00CB6BC6">
        <w:rPr>
          <w:rFonts w:cs="Arial"/>
          <w:sz w:val="28"/>
          <w:szCs w:val="28"/>
          <w:lang w:val="fr-CA"/>
        </w:rPr>
        <w:t>Mike Adams (NA</w:t>
      </w:r>
      <w:r w:rsidR="00A41013">
        <w:rPr>
          <w:rFonts w:cs="Arial"/>
          <w:sz w:val="28"/>
          <w:szCs w:val="28"/>
          <w:lang w:val="fr-CA"/>
        </w:rPr>
        <w:t>CI)</w:t>
      </w:r>
      <w:r w:rsidR="0063116D">
        <w:rPr>
          <w:rFonts w:cs="Arial"/>
          <w:sz w:val="28"/>
          <w:szCs w:val="28"/>
          <w:lang w:val="fr-CA"/>
        </w:rPr>
        <w:t xml:space="preserve"> Denise Selewich (NACI)</w:t>
      </w:r>
    </w:p>
    <w:p w14:paraId="597BCDE1" w14:textId="77777777" w:rsidR="00C12EA8" w:rsidRDefault="004B216D" w:rsidP="0063116D">
      <w:pPr>
        <w:numPr>
          <w:ilvl w:val="0"/>
          <w:numId w:val="1"/>
        </w:numPr>
        <w:spacing w:after="0" w:line="240" w:lineRule="auto"/>
        <w:rPr>
          <w:rFonts w:cs="Arial"/>
          <w:sz w:val="28"/>
          <w:szCs w:val="28"/>
        </w:rPr>
      </w:pPr>
      <w:r w:rsidRPr="00CB6BC6">
        <w:rPr>
          <w:rFonts w:cs="Arial"/>
          <w:b/>
          <w:sz w:val="28"/>
          <w:szCs w:val="28"/>
        </w:rPr>
        <w:t>Call to Order</w:t>
      </w:r>
      <w:r w:rsidRPr="00CB6BC6">
        <w:rPr>
          <w:rFonts w:cs="Arial"/>
          <w:sz w:val="28"/>
          <w:szCs w:val="28"/>
        </w:rPr>
        <w:t xml:space="preserve"> – </w:t>
      </w:r>
      <w:r w:rsidR="00A41013">
        <w:rPr>
          <w:rFonts w:cs="Arial"/>
          <w:sz w:val="28"/>
          <w:szCs w:val="28"/>
        </w:rPr>
        <w:t>4:35</w:t>
      </w:r>
    </w:p>
    <w:p w14:paraId="7D9603C1" w14:textId="77777777" w:rsidR="0063116D" w:rsidRPr="0063116D" w:rsidRDefault="0063116D" w:rsidP="0063116D">
      <w:pPr>
        <w:spacing w:after="0" w:line="240" w:lineRule="auto"/>
        <w:ind w:left="720"/>
        <w:rPr>
          <w:rFonts w:cs="Arial"/>
          <w:sz w:val="28"/>
          <w:szCs w:val="28"/>
        </w:rPr>
      </w:pPr>
    </w:p>
    <w:p w14:paraId="7F1B0D34" w14:textId="77777777" w:rsidR="004B216D" w:rsidRPr="00CB6BC6" w:rsidRDefault="004B216D" w:rsidP="004B216D">
      <w:pPr>
        <w:numPr>
          <w:ilvl w:val="0"/>
          <w:numId w:val="1"/>
        </w:numPr>
        <w:spacing w:after="0" w:line="240" w:lineRule="auto"/>
        <w:rPr>
          <w:rFonts w:cs="Arial"/>
          <w:b/>
          <w:sz w:val="28"/>
          <w:szCs w:val="28"/>
        </w:rPr>
      </w:pPr>
      <w:r w:rsidRPr="00CB6BC6">
        <w:rPr>
          <w:rFonts w:cs="Arial"/>
          <w:b/>
          <w:sz w:val="28"/>
          <w:szCs w:val="28"/>
        </w:rPr>
        <w:t>Approval of Agenda</w:t>
      </w:r>
    </w:p>
    <w:p w14:paraId="4BD67B1A" w14:textId="77777777" w:rsidR="004B216D" w:rsidRPr="00CB6BC6" w:rsidRDefault="004B216D" w:rsidP="0069505A">
      <w:pPr>
        <w:autoSpaceDE w:val="0"/>
        <w:ind w:left="720"/>
        <w:rPr>
          <w:rFonts w:cs="Arial"/>
          <w:color w:val="000000"/>
          <w:sz w:val="28"/>
          <w:szCs w:val="28"/>
        </w:rPr>
      </w:pPr>
      <w:r w:rsidRPr="00CB6BC6">
        <w:rPr>
          <w:rFonts w:cs="Arial"/>
          <w:b/>
          <w:bCs/>
          <w:color w:val="000000"/>
          <w:sz w:val="28"/>
          <w:szCs w:val="28"/>
        </w:rPr>
        <w:t>MOTION</w:t>
      </w:r>
      <w:r w:rsidRPr="00CB6BC6">
        <w:rPr>
          <w:rFonts w:cs="Arial"/>
          <w:color w:val="000000"/>
          <w:sz w:val="28"/>
          <w:szCs w:val="28"/>
        </w:rPr>
        <w:t xml:space="preserve">: moved by </w:t>
      </w:r>
      <w:r w:rsidR="00A41013">
        <w:rPr>
          <w:rFonts w:cs="Arial"/>
          <w:color w:val="000000"/>
          <w:sz w:val="28"/>
          <w:szCs w:val="28"/>
          <w:lang w:val="en-CA"/>
        </w:rPr>
        <w:t>Kerry</w:t>
      </w:r>
      <w:r w:rsidR="00A41013">
        <w:rPr>
          <w:rFonts w:cs="Arial"/>
          <w:color w:val="000000"/>
          <w:sz w:val="28"/>
          <w:szCs w:val="28"/>
        </w:rPr>
        <w:t xml:space="preserve"> and seconded by Allen</w:t>
      </w:r>
      <w:r w:rsidRPr="00CB6BC6">
        <w:rPr>
          <w:rFonts w:cs="Arial"/>
          <w:color w:val="000000"/>
          <w:sz w:val="28"/>
          <w:szCs w:val="28"/>
        </w:rPr>
        <w:t xml:space="preserve"> that the agenda be</w:t>
      </w:r>
      <w:r w:rsidR="00A41013">
        <w:rPr>
          <w:rFonts w:cs="Arial"/>
          <w:color w:val="000000"/>
          <w:sz w:val="28"/>
          <w:szCs w:val="28"/>
        </w:rPr>
        <w:t xml:space="preserve"> approved as circulated</w:t>
      </w:r>
      <w:r w:rsidR="005E3100">
        <w:rPr>
          <w:rFonts w:cs="Arial"/>
          <w:color w:val="000000"/>
          <w:sz w:val="28"/>
          <w:szCs w:val="28"/>
        </w:rPr>
        <w:t>.</w:t>
      </w:r>
      <w:r w:rsidR="005E3100">
        <w:rPr>
          <w:rFonts w:cs="Arial"/>
          <w:color w:val="000000"/>
          <w:sz w:val="28"/>
          <w:szCs w:val="28"/>
        </w:rPr>
        <w:tab/>
      </w:r>
      <w:r w:rsidR="0069505A">
        <w:rPr>
          <w:rFonts w:cs="Arial"/>
          <w:color w:val="000000"/>
          <w:sz w:val="28"/>
          <w:szCs w:val="28"/>
        </w:rPr>
        <w:tab/>
      </w:r>
      <w:r w:rsidR="005E3100">
        <w:rPr>
          <w:rFonts w:cs="Arial"/>
          <w:color w:val="000000"/>
          <w:sz w:val="28"/>
          <w:szCs w:val="28"/>
        </w:rPr>
        <w:tab/>
      </w:r>
      <w:r w:rsidR="005E3100">
        <w:rPr>
          <w:rFonts w:cs="Arial"/>
          <w:color w:val="000000"/>
          <w:sz w:val="28"/>
          <w:szCs w:val="28"/>
        </w:rPr>
        <w:tab/>
      </w:r>
      <w:r w:rsidR="005E3100">
        <w:rPr>
          <w:rFonts w:cs="Arial"/>
          <w:color w:val="000000"/>
          <w:sz w:val="28"/>
          <w:szCs w:val="28"/>
        </w:rPr>
        <w:tab/>
      </w:r>
      <w:r w:rsidR="005E3100">
        <w:rPr>
          <w:rFonts w:cs="Arial"/>
          <w:color w:val="000000"/>
          <w:sz w:val="28"/>
          <w:szCs w:val="28"/>
        </w:rPr>
        <w:tab/>
      </w:r>
      <w:r w:rsidR="005E3100">
        <w:rPr>
          <w:rFonts w:cs="Arial"/>
          <w:color w:val="000000"/>
          <w:sz w:val="28"/>
          <w:szCs w:val="28"/>
        </w:rPr>
        <w:tab/>
      </w:r>
      <w:r w:rsidR="005E3100">
        <w:rPr>
          <w:rFonts w:cs="Arial"/>
          <w:color w:val="000000"/>
          <w:sz w:val="28"/>
          <w:szCs w:val="28"/>
        </w:rPr>
        <w:tab/>
      </w:r>
      <w:r w:rsidR="005E3100">
        <w:rPr>
          <w:rFonts w:cs="Arial"/>
          <w:color w:val="000000"/>
          <w:sz w:val="28"/>
          <w:szCs w:val="28"/>
        </w:rPr>
        <w:tab/>
        <w:t xml:space="preserve">                     </w:t>
      </w:r>
      <w:r w:rsidR="005E3100">
        <w:rPr>
          <w:rFonts w:cs="Arial"/>
          <w:b/>
          <w:sz w:val="28"/>
          <w:szCs w:val="28"/>
        </w:rPr>
        <w:t>CARRIED</w:t>
      </w:r>
    </w:p>
    <w:p w14:paraId="7E3D6DFB" w14:textId="77777777" w:rsidR="004B216D" w:rsidRPr="00CB6BC6" w:rsidRDefault="004B216D" w:rsidP="004B216D">
      <w:pPr>
        <w:numPr>
          <w:ilvl w:val="0"/>
          <w:numId w:val="1"/>
        </w:numPr>
        <w:spacing w:after="0" w:line="240" w:lineRule="auto"/>
        <w:rPr>
          <w:rFonts w:cs="Arial"/>
          <w:sz w:val="28"/>
          <w:szCs w:val="28"/>
        </w:rPr>
      </w:pPr>
      <w:r w:rsidRPr="00CB6BC6">
        <w:rPr>
          <w:rFonts w:cs="Arial"/>
          <w:b/>
          <w:sz w:val="28"/>
          <w:szCs w:val="28"/>
        </w:rPr>
        <w:t>Approval of Minutes</w:t>
      </w:r>
      <w:r w:rsidR="0069505A">
        <w:rPr>
          <w:rFonts w:cs="Arial"/>
          <w:sz w:val="28"/>
          <w:szCs w:val="28"/>
        </w:rPr>
        <w:t xml:space="preserve"> from </w:t>
      </w:r>
      <w:r w:rsidRPr="00CB6BC6">
        <w:rPr>
          <w:rFonts w:cs="Arial"/>
          <w:sz w:val="28"/>
          <w:szCs w:val="28"/>
        </w:rPr>
        <w:t xml:space="preserve"> </w:t>
      </w:r>
    </w:p>
    <w:p w14:paraId="15B138B6" w14:textId="77777777" w:rsidR="004B216D" w:rsidRPr="0099682B" w:rsidRDefault="004B216D" w:rsidP="0099682B">
      <w:pPr>
        <w:autoSpaceDE w:val="0"/>
        <w:ind w:left="720"/>
        <w:rPr>
          <w:rFonts w:cs="Arial"/>
          <w:color w:val="000000"/>
          <w:sz w:val="28"/>
          <w:szCs w:val="28"/>
        </w:rPr>
      </w:pPr>
      <w:r w:rsidRPr="00CB6BC6">
        <w:rPr>
          <w:rFonts w:cs="Arial"/>
          <w:b/>
          <w:bCs/>
          <w:color w:val="000000"/>
          <w:sz w:val="28"/>
          <w:szCs w:val="28"/>
        </w:rPr>
        <w:t>MOTION</w:t>
      </w:r>
      <w:r w:rsidRPr="00CB6BC6">
        <w:rPr>
          <w:rFonts w:cs="Arial"/>
          <w:color w:val="000000"/>
          <w:sz w:val="28"/>
          <w:szCs w:val="28"/>
        </w:rPr>
        <w:t xml:space="preserve">: moved by </w:t>
      </w:r>
      <w:r w:rsidR="0069505A">
        <w:rPr>
          <w:rFonts w:cs="Arial"/>
          <w:color w:val="000000"/>
          <w:sz w:val="28"/>
          <w:szCs w:val="28"/>
          <w:lang w:val="en-CA"/>
        </w:rPr>
        <w:t>Allen</w:t>
      </w:r>
      <w:r w:rsidRPr="00CB6BC6">
        <w:rPr>
          <w:rFonts w:cs="Arial"/>
          <w:color w:val="000000"/>
          <w:sz w:val="28"/>
          <w:szCs w:val="28"/>
          <w:lang w:val="en-CA"/>
        </w:rPr>
        <w:t xml:space="preserve"> </w:t>
      </w:r>
      <w:r w:rsidRPr="00CB6BC6">
        <w:rPr>
          <w:rFonts w:cs="Arial"/>
          <w:color w:val="000000"/>
          <w:sz w:val="28"/>
          <w:szCs w:val="28"/>
        </w:rPr>
        <w:t xml:space="preserve">and seconded </w:t>
      </w:r>
      <w:r w:rsidR="0069505A">
        <w:rPr>
          <w:rFonts w:cs="Arial"/>
          <w:color w:val="000000"/>
          <w:sz w:val="28"/>
          <w:szCs w:val="28"/>
        </w:rPr>
        <w:t>by JoAnn</w:t>
      </w:r>
      <w:r w:rsidRPr="00CB6BC6">
        <w:rPr>
          <w:rFonts w:cs="Arial"/>
          <w:color w:val="000000"/>
          <w:sz w:val="28"/>
          <w:szCs w:val="28"/>
        </w:rPr>
        <w:t xml:space="preserve"> that the minutes b</w:t>
      </w:r>
      <w:r w:rsidR="0069505A">
        <w:rPr>
          <w:rFonts w:cs="Arial"/>
          <w:color w:val="000000"/>
          <w:sz w:val="28"/>
          <w:szCs w:val="28"/>
        </w:rPr>
        <w:t>e approved as circulated</w:t>
      </w:r>
      <w:r w:rsidRPr="00CB6BC6">
        <w:rPr>
          <w:rFonts w:cs="Arial"/>
          <w:color w:val="000000"/>
          <w:sz w:val="28"/>
          <w:szCs w:val="28"/>
        </w:rPr>
        <w:t>.</w:t>
      </w:r>
      <w:r w:rsidRPr="00CB6BC6">
        <w:rPr>
          <w:rFonts w:cs="Arial"/>
          <w:color w:val="000000"/>
          <w:sz w:val="28"/>
          <w:szCs w:val="28"/>
        </w:rPr>
        <w:tab/>
      </w:r>
      <w:r w:rsidRPr="00CB6BC6">
        <w:rPr>
          <w:rFonts w:cs="Arial"/>
          <w:color w:val="000000"/>
          <w:sz w:val="28"/>
          <w:szCs w:val="28"/>
        </w:rPr>
        <w:tab/>
      </w:r>
      <w:r w:rsidRPr="00CB6BC6">
        <w:rPr>
          <w:rFonts w:cs="Arial"/>
          <w:color w:val="000000"/>
          <w:sz w:val="28"/>
          <w:szCs w:val="28"/>
        </w:rPr>
        <w:tab/>
      </w:r>
      <w:r w:rsidRPr="00CB6BC6">
        <w:rPr>
          <w:rFonts w:cs="Arial"/>
          <w:color w:val="000000"/>
          <w:sz w:val="28"/>
          <w:szCs w:val="28"/>
        </w:rPr>
        <w:tab/>
      </w:r>
      <w:r w:rsidRPr="00CB6BC6">
        <w:rPr>
          <w:rFonts w:cs="Arial"/>
          <w:color w:val="000000"/>
          <w:sz w:val="28"/>
          <w:szCs w:val="28"/>
        </w:rPr>
        <w:tab/>
        <w:t xml:space="preserve">                                                                      </w:t>
      </w:r>
      <w:r w:rsidR="005E3100">
        <w:rPr>
          <w:rFonts w:cs="Arial"/>
          <w:b/>
          <w:sz w:val="28"/>
          <w:szCs w:val="28"/>
        </w:rPr>
        <w:t>CARRIED</w:t>
      </w:r>
    </w:p>
    <w:p w14:paraId="4AD961C7" w14:textId="77777777" w:rsidR="00315114" w:rsidRDefault="004B216D" w:rsidP="005E3100">
      <w:pPr>
        <w:pStyle w:val="ListParagraph"/>
        <w:numPr>
          <w:ilvl w:val="0"/>
          <w:numId w:val="1"/>
        </w:numPr>
        <w:rPr>
          <w:rFonts w:asciiTheme="minorHAnsi" w:hAnsiTheme="minorHAnsi" w:cs="Arial"/>
          <w:b/>
          <w:sz w:val="28"/>
          <w:szCs w:val="28"/>
        </w:rPr>
      </w:pPr>
      <w:r w:rsidRPr="00CB6BC6">
        <w:rPr>
          <w:rFonts w:asciiTheme="minorHAnsi" w:hAnsiTheme="minorHAnsi" w:cs="Arial"/>
          <w:b/>
          <w:sz w:val="28"/>
          <w:szCs w:val="28"/>
        </w:rPr>
        <w:t>Business Arising from Minutes</w:t>
      </w:r>
    </w:p>
    <w:p w14:paraId="1088E9F6" w14:textId="77777777" w:rsidR="009326CC" w:rsidRDefault="009326CC" w:rsidP="009326CC">
      <w:pPr>
        <w:pStyle w:val="ListParagraph"/>
        <w:numPr>
          <w:ilvl w:val="1"/>
          <w:numId w:val="1"/>
        </w:numPr>
        <w:rPr>
          <w:rFonts w:asciiTheme="minorHAnsi" w:hAnsiTheme="minorHAnsi"/>
          <w:sz w:val="27"/>
          <w:szCs w:val="27"/>
        </w:rPr>
      </w:pPr>
      <w:r w:rsidRPr="00FC2C0B">
        <w:rPr>
          <w:rFonts w:asciiTheme="minorHAnsi" w:hAnsiTheme="minorHAnsi"/>
          <w:sz w:val="27"/>
          <w:szCs w:val="27"/>
        </w:rPr>
        <w:t>BPTA/Board Supper (</w:t>
      </w:r>
      <w:r>
        <w:rPr>
          <w:rFonts w:asciiTheme="minorHAnsi" w:hAnsiTheme="minorHAnsi"/>
          <w:sz w:val="27"/>
          <w:szCs w:val="27"/>
        </w:rPr>
        <w:t>April 21)</w:t>
      </w:r>
    </w:p>
    <w:p w14:paraId="6F842D99" w14:textId="77777777" w:rsidR="00EC73AE" w:rsidRDefault="00EC73AE" w:rsidP="00EC73AE">
      <w:pPr>
        <w:pStyle w:val="ListParagraph"/>
        <w:ind w:left="1080"/>
        <w:rPr>
          <w:rFonts w:asciiTheme="minorHAnsi" w:hAnsiTheme="minorHAnsi"/>
          <w:b/>
          <w:sz w:val="27"/>
          <w:szCs w:val="27"/>
        </w:rPr>
      </w:pPr>
      <w:r>
        <w:rPr>
          <w:rFonts w:asciiTheme="minorHAnsi" w:hAnsiTheme="minorHAnsi"/>
          <w:b/>
          <w:sz w:val="27"/>
          <w:szCs w:val="27"/>
        </w:rPr>
        <w:t>BPTA’s topic is “Impacts of EAL/Cultural Diversity in the Classroom.”  Information has been gathered from some schools, and we will continue to gather information and decide how it is to be presented at our April meeting.</w:t>
      </w:r>
    </w:p>
    <w:p w14:paraId="3CD63F5E" w14:textId="77777777" w:rsidR="00EC73AE" w:rsidRPr="00EC73AE" w:rsidRDefault="00EC73AE" w:rsidP="00EC73AE">
      <w:pPr>
        <w:pStyle w:val="ListParagraph"/>
        <w:ind w:left="1080"/>
        <w:rPr>
          <w:rFonts w:asciiTheme="minorHAnsi" w:hAnsiTheme="minorHAnsi"/>
          <w:b/>
          <w:sz w:val="27"/>
          <w:szCs w:val="27"/>
        </w:rPr>
      </w:pPr>
    </w:p>
    <w:p w14:paraId="0249CB80" w14:textId="77777777" w:rsidR="003B2DE3" w:rsidRDefault="009326CC" w:rsidP="00C12EA8">
      <w:pPr>
        <w:pStyle w:val="ListParagraph"/>
        <w:numPr>
          <w:ilvl w:val="1"/>
          <w:numId w:val="1"/>
        </w:numPr>
        <w:rPr>
          <w:rFonts w:asciiTheme="minorHAnsi" w:hAnsiTheme="minorHAnsi"/>
          <w:sz w:val="27"/>
          <w:szCs w:val="27"/>
        </w:rPr>
      </w:pPr>
      <w:r>
        <w:rPr>
          <w:rFonts w:asciiTheme="minorHAnsi" w:hAnsiTheme="minorHAnsi"/>
          <w:sz w:val="27"/>
          <w:szCs w:val="27"/>
        </w:rPr>
        <w:t>MTS AGM – delegates and alternates</w:t>
      </w:r>
    </w:p>
    <w:p w14:paraId="64109283" w14:textId="77777777" w:rsidR="00C12EA8" w:rsidRPr="00C12EA8" w:rsidRDefault="00C12EA8" w:rsidP="00C12EA8">
      <w:pPr>
        <w:pStyle w:val="ListParagraph"/>
        <w:ind w:left="1080"/>
        <w:rPr>
          <w:rFonts w:asciiTheme="minorHAnsi" w:hAnsiTheme="minorHAnsi"/>
          <w:sz w:val="27"/>
          <w:szCs w:val="27"/>
        </w:rPr>
      </w:pPr>
    </w:p>
    <w:p w14:paraId="4E1DCEE3" w14:textId="26B7744B" w:rsidR="00C12EA8" w:rsidRDefault="00A31715" w:rsidP="002173C3">
      <w:pPr>
        <w:pStyle w:val="ListParagraph"/>
        <w:numPr>
          <w:ilvl w:val="0"/>
          <w:numId w:val="1"/>
        </w:numPr>
        <w:rPr>
          <w:rFonts w:asciiTheme="minorHAnsi" w:hAnsiTheme="minorHAnsi" w:cs="Arial"/>
          <w:sz w:val="28"/>
          <w:szCs w:val="28"/>
        </w:rPr>
      </w:pPr>
      <w:r w:rsidRPr="00CB6BC6">
        <w:rPr>
          <w:rFonts w:asciiTheme="minorHAnsi" w:hAnsiTheme="minorHAnsi" w:cs="Arial"/>
          <w:b/>
          <w:sz w:val="28"/>
          <w:szCs w:val="28"/>
        </w:rPr>
        <w:t xml:space="preserve">Correspondence </w:t>
      </w:r>
      <w:r>
        <w:rPr>
          <w:rFonts w:asciiTheme="minorHAnsi" w:hAnsiTheme="minorHAnsi" w:cs="Arial"/>
          <w:sz w:val="28"/>
          <w:szCs w:val="28"/>
        </w:rPr>
        <w:t>(circulated)</w:t>
      </w:r>
    </w:p>
    <w:p w14:paraId="66F538E9" w14:textId="77777777" w:rsidR="002173C3" w:rsidRPr="002173C3" w:rsidRDefault="002173C3" w:rsidP="002173C3">
      <w:pPr>
        <w:pStyle w:val="ListParagraph"/>
        <w:rPr>
          <w:rFonts w:asciiTheme="minorHAnsi" w:hAnsiTheme="minorHAnsi" w:cs="Arial"/>
          <w:sz w:val="28"/>
          <w:szCs w:val="28"/>
        </w:rPr>
      </w:pPr>
    </w:p>
    <w:p w14:paraId="6896BBA5" w14:textId="77777777" w:rsidR="004B216D" w:rsidRPr="00CB6BC6" w:rsidRDefault="004B216D" w:rsidP="004B216D">
      <w:pPr>
        <w:pStyle w:val="ListParagraph"/>
        <w:numPr>
          <w:ilvl w:val="0"/>
          <w:numId w:val="1"/>
        </w:numPr>
        <w:rPr>
          <w:rFonts w:asciiTheme="minorHAnsi" w:hAnsiTheme="minorHAnsi" w:cs="Arial"/>
          <w:sz w:val="28"/>
          <w:szCs w:val="28"/>
        </w:rPr>
      </w:pPr>
      <w:r w:rsidRPr="00CB6BC6">
        <w:rPr>
          <w:rFonts w:asciiTheme="minorHAnsi" w:hAnsiTheme="minorHAnsi" w:cs="Arial"/>
          <w:b/>
          <w:sz w:val="28"/>
          <w:szCs w:val="28"/>
        </w:rPr>
        <w:lastRenderedPageBreak/>
        <w:t>Treasurer’s Report</w:t>
      </w:r>
      <w:r w:rsidRPr="00CB6BC6">
        <w:rPr>
          <w:rFonts w:asciiTheme="minorHAnsi" w:hAnsiTheme="minorHAnsi" w:cs="Arial"/>
          <w:sz w:val="28"/>
          <w:szCs w:val="28"/>
        </w:rPr>
        <w:t>—Robyn Forsman</w:t>
      </w:r>
    </w:p>
    <w:p w14:paraId="79A99955" w14:textId="77777777" w:rsidR="004B216D" w:rsidRPr="00A41013" w:rsidRDefault="00A41013" w:rsidP="00287A79">
      <w:pPr>
        <w:ind w:left="720"/>
        <w:rPr>
          <w:rFonts w:cs="Arial"/>
          <w:sz w:val="28"/>
          <w:szCs w:val="28"/>
        </w:rPr>
      </w:pPr>
      <w:r w:rsidRPr="00A41013">
        <w:rPr>
          <w:rFonts w:cs="Arial"/>
          <w:sz w:val="28"/>
          <w:szCs w:val="28"/>
        </w:rPr>
        <w:t>Tabled to April meeting.</w:t>
      </w:r>
    </w:p>
    <w:p w14:paraId="7A6C3D66" w14:textId="77777777" w:rsidR="00315114" w:rsidRDefault="00315114" w:rsidP="005E3100">
      <w:pPr>
        <w:pStyle w:val="ListParagraph"/>
        <w:numPr>
          <w:ilvl w:val="0"/>
          <w:numId w:val="1"/>
        </w:numPr>
        <w:rPr>
          <w:rFonts w:asciiTheme="minorHAnsi" w:hAnsiTheme="minorHAnsi" w:cs="Arial"/>
          <w:sz w:val="28"/>
          <w:szCs w:val="28"/>
          <w:lang w:val="fr-CA"/>
        </w:rPr>
      </w:pPr>
      <w:r w:rsidRPr="00CB6BC6">
        <w:rPr>
          <w:rFonts w:asciiTheme="minorHAnsi" w:hAnsiTheme="minorHAnsi" w:cs="Arial"/>
          <w:b/>
          <w:sz w:val="28"/>
          <w:szCs w:val="28"/>
          <w:lang w:val="fr-CA"/>
        </w:rPr>
        <w:t xml:space="preserve">President’s Report </w:t>
      </w:r>
      <w:r w:rsidRPr="00CB6BC6">
        <w:rPr>
          <w:rFonts w:asciiTheme="minorHAnsi" w:hAnsiTheme="minorHAnsi" w:cs="Arial"/>
          <w:sz w:val="28"/>
          <w:szCs w:val="28"/>
          <w:lang w:val="fr-CA"/>
        </w:rPr>
        <w:t xml:space="preserve">— </w:t>
      </w:r>
      <w:r w:rsidR="005E3100">
        <w:rPr>
          <w:rFonts w:asciiTheme="minorHAnsi" w:hAnsiTheme="minorHAnsi" w:cs="Arial"/>
          <w:sz w:val="28"/>
          <w:szCs w:val="28"/>
          <w:lang w:val="fr-CA"/>
        </w:rPr>
        <w:t>Heather Brister</w:t>
      </w:r>
    </w:p>
    <w:p w14:paraId="257C6512" w14:textId="77777777" w:rsidR="00A41013" w:rsidRDefault="00A41013" w:rsidP="00A41013">
      <w:pPr>
        <w:pStyle w:val="ListParagraph"/>
        <w:rPr>
          <w:rFonts w:asciiTheme="minorHAnsi" w:hAnsiTheme="minorHAnsi" w:cs="Arial"/>
          <w:sz w:val="28"/>
          <w:szCs w:val="28"/>
          <w:lang w:val="fr-CA"/>
        </w:rPr>
      </w:pPr>
      <w:r>
        <w:rPr>
          <w:rFonts w:asciiTheme="minorHAnsi" w:hAnsiTheme="minorHAnsi" w:cs="Arial"/>
          <w:sz w:val="28"/>
          <w:szCs w:val="28"/>
          <w:lang w:val="fr-CA"/>
        </w:rPr>
        <w:t xml:space="preserve">Heather attended Indigenous Voice and Action/ESJ and WSH winter seminars in Winnipeg.  </w:t>
      </w:r>
    </w:p>
    <w:p w14:paraId="303E367C" w14:textId="77777777" w:rsidR="00A41013" w:rsidRDefault="00A41013" w:rsidP="00A41013">
      <w:pPr>
        <w:pStyle w:val="ListParagraph"/>
        <w:rPr>
          <w:rFonts w:asciiTheme="minorHAnsi" w:hAnsiTheme="minorHAnsi" w:cs="Arial"/>
          <w:sz w:val="28"/>
          <w:szCs w:val="28"/>
          <w:lang w:val="fr-CA"/>
        </w:rPr>
      </w:pPr>
    </w:p>
    <w:p w14:paraId="5DBD0FCE" w14:textId="77777777" w:rsidR="00A31715" w:rsidRPr="00A41013" w:rsidRDefault="00A31715" w:rsidP="00A41013">
      <w:pPr>
        <w:pStyle w:val="ListParagraph"/>
        <w:rPr>
          <w:rFonts w:asciiTheme="minorHAnsi" w:hAnsiTheme="minorHAnsi" w:cs="Arial"/>
          <w:sz w:val="28"/>
          <w:szCs w:val="28"/>
          <w:lang w:val="fr-CA"/>
        </w:rPr>
      </w:pPr>
      <w:r w:rsidRPr="00A41013">
        <w:rPr>
          <w:rFonts w:asciiTheme="minorHAnsi" w:hAnsiTheme="minorHAnsi" w:cs="Arial"/>
          <w:b/>
          <w:sz w:val="28"/>
          <w:szCs w:val="28"/>
          <w:lang w:val="fr-CA"/>
        </w:rPr>
        <w:t>Board Coverage Report</w:t>
      </w:r>
    </w:p>
    <w:p w14:paraId="39144D18" w14:textId="77777777" w:rsidR="00C12EA8" w:rsidRDefault="00C12EA8" w:rsidP="00C12EA8">
      <w:pPr>
        <w:pStyle w:val="ListParagraph"/>
        <w:rPr>
          <w:rFonts w:asciiTheme="minorHAnsi" w:hAnsiTheme="minorHAnsi"/>
          <w:sz w:val="27"/>
          <w:szCs w:val="27"/>
        </w:rPr>
      </w:pPr>
      <w:r>
        <w:rPr>
          <w:rFonts w:asciiTheme="minorHAnsi" w:hAnsiTheme="minorHAnsi"/>
          <w:sz w:val="27"/>
          <w:szCs w:val="27"/>
        </w:rPr>
        <w:t>February 18</w:t>
      </w:r>
      <w:r>
        <w:rPr>
          <w:rFonts w:asciiTheme="minorHAnsi" w:hAnsiTheme="minorHAnsi"/>
          <w:sz w:val="27"/>
          <w:szCs w:val="27"/>
        </w:rPr>
        <w:tab/>
        <w:t xml:space="preserve"> Sheena</w:t>
      </w:r>
    </w:p>
    <w:p w14:paraId="5ADE63D7" w14:textId="77777777" w:rsidR="00C12EA8" w:rsidRDefault="00C12EA8" w:rsidP="00C12EA8">
      <w:pPr>
        <w:pStyle w:val="ListParagraph"/>
        <w:rPr>
          <w:rFonts w:asciiTheme="minorHAnsi" w:hAnsiTheme="minorHAnsi"/>
          <w:sz w:val="27"/>
          <w:szCs w:val="27"/>
        </w:rPr>
      </w:pPr>
      <w:r>
        <w:rPr>
          <w:rFonts w:asciiTheme="minorHAnsi" w:hAnsiTheme="minorHAnsi"/>
          <w:sz w:val="27"/>
          <w:szCs w:val="27"/>
        </w:rPr>
        <w:t>March 3</w:t>
      </w:r>
      <w:r>
        <w:rPr>
          <w:rFonts w:asciiTheme="minorHAnsi" w:hAnsiTheme="minorHAnsi"/>
          <w:sz w:val="27"/>
          <w:szCs w:val="27"/>
        </w:rPr>
        <w:tab/>
        <w:t xml:space="preserve"> Allen</w:t>
      </w:r>
    </w:p>
    <w:p w14:paraId="20A90BF2" w14:textId="77777777" w:rsidR="00A31715" w:rsidRPr="00A31715" w:rsidRDefault="00A31715" w:rsidP="00A31715">
      <w:pPr>
        <w:pStyle w:val="ListParagraph"/>
        <w:rPr>
          <w:rFonts w:cs="Arial"/>
          <w:b/>
          <w:sz w:val="28"/>
          <w:szCs w:val="28"/>
        </w:rPr>
      </w:pPr>
    </w:p>
    <w:p w14:paraId="103BF86B" w14:textId="77777777" w:rsidR="00315114" w:rsidRPr="00A31715" w:rsidRDefault="00315114" w:rsidP="005E3100">
      <w:pPr>
        <w:pStyle w:val="ListParagraph"/>
        <w:numPr>
          <w:ilvl w:val="0"/>
          <w:numId w:val="1"/>
        </w:numPr>
        <w:rPr>
          <w:rFonts w:asciiTheme="minorHAnsi" w:hAnsiTheme="minorHAnsi" w:cstheme="minorHAnsi"/>
          <w:sz w:val="28"/>
          <w:szCs w:val="28"/>
          <w:lang w:val="fr-CA"/>
        </w:rPr>
      </w:pPr>
      <w:r w:rsidRPr="00A31715">
        <w:rPr>
          <w:rFonts w:asciiTheme="minorHAnsi" w:hAnsiTheme="minorHAnsi" w:cstheme="minorHAnsi"/>
          <w:b/>
          <w:sz w:val="28"/>
          <w:szCs w:val="28"/>
        </w:rPr>
        <w:t>Committee Reports</w:t>
      </w:r>
      <w:r w:rsidRPr="00A31715">
        <w:rPr>
          <w:rFonts w:asciiTheme="minorHAnsi" w:hAnsiTheme="minorHAnsi" w:cstheme="minorHAnsi"/>
          <w:sz w:val="28"/>
          <w:szCs w:val="28"/>
        </w:rPr>
        <w:t>:</w:t>
      </w:r>
      <w:r w:rsidRPr="00A31715">
        <w:rPr>
          <w:rFonts w:asciiTheme="minorHAnsi" w:hAnsiTheme="minorHAnsi" w:cstheme="minorHAnsi"/>
          <w:sz w:val="28"/>
          <w:szCs w:val="28"/>
        </w:rPr>
        <w:tab/>
      </w:r>
    </w:p>
    <w:p w14:paraId="67B5C882" w14:textId="77777777" w:rsidR="000814A3" w:rsidRPr="000814A3" w:rsidRDefault="00315114" w:rsidP="000814A3">
      <w:pPr>
        <w:pStyle w:val="ListParagraph"/>
        <w:numPr>
          <w:ilvl w:val="0"/>
          <w:numId w:val="4"/>
        </w:numPr>
        <w:rPr>
          <w:rFonts w:asciiTheme="minorHAnsi" w:hAnsiTheme="minorHAnsi" w:cstheme="minorHAnsi"/>
          <w:sz w:val="28"/>
          <w:szCs w:val="28"/>
        </w:rPr>
      </w:pPr>
      <w:r w:rsidRPr="000814A3">
        <w:rPr>
          <w:rFonts w:asciiTheme="minorHAnsi" w:hAnsiTheme="minorHAnsi" w:cstheme="minorHAnsi"/>
          <w:sz w:val="28"/>
          <w:szCs w:val="28"/>
        </w:rPr>
        <w:t xml:space="preserve"> </w:t>
      </w:r>
      <w:r w:rsidR="000814A3" w:rsidRPr="000814A3">
        <w:rPr>
          <w:rFonts w:asciiTheme="minorHAnsi" w:hAnsiTheme="minorHAnsi" w:cstheme="minorHAnsi"/>
          <w:b/>
          <w:sz w:val="28"/>
          <w:szCs w:val="28"/>
        </w:rPr>
        <w:t>Collective Bargaining</w:t>
      </w:r>
      <w:r w:rsidR="000814A3" w:rsidRPr="000814A3">
        <w:rPr>
          <w:rFonts w:asciiTheme="minorHAnsi" w:hAnsiTheme="minorHAnsi" w:cstheme="minorHAnsi"/>
          <w:sz w:val="28"/>
          <w:szCs w:val="28"/>
        </w:rPr>
        <w:t xml:space="preserve"> — Kelvin Hollier</w:t>
      </w:r>
      <w:r w:rsidR="000814A3" w:rsidRPr="000814A3">
        <w:rPr>
          <w:rFonts w:asciiTheme="minorHAnsi" w:hAnsiTheme="minorHAnsi" w:cstheme="minorHAnsi"/>
          <w:b/>
          <w:sz w:val="28"/>
          <w:szCs w:val="28"/>
        </w:rPr>
        <w:t xml:space="preserve"> </w:t>
      </w:r>
    </w:p>
    <w:p w14:paraId="43DA0070" w14:textId="77777777" w:rsidR="000814A3" w:rsidRDefault="00EC73AE" w:rsidP="000814A3">
      <w:pPr>
        <w:pStyle w:val="ListParagraph"/>
        <w:ind w:left="1440"/>
        <w:rPr>
          <w:rFonts w:asciiTheme="minorHAnsi" w:hAnsiTheme="minorHAnsi" w:cstheme="minorHAnsi"/>
          <w:sz w:val="28"/>
          <w:szCs w:val="28"/>
        </w:rPr>
      </w:pPr>
      <w:r>
        <w:rPr>
          <w:rFonts w:asciiTheme="minorHAnsi" w:hAnsiTheme="minorHAnsi" w:cstheme="minorHAnsi"/>
          <w:sz w:val="28"/>
          <w:szCs w:val="28"/>
        </w:rPr>
        <w:t>Terri Hill will be attending our next executive meeting to provide insights and updates regarding Bill 28, Bill 2 and provincial bargaining.</w:t>
      </w:r>
    </w:p>
    <w:p w14:paraId="1D4FA108" w14:textId="77777777" w:rsidR="00EC73AE" w:rsidRDefault="00EC73AE" w:rsidP="000814A3">
      <w:pPr>
        <w:pStyle w:val="ListParagraph"/>
        <w:ind w:left="1440"/>
        <w:rPr>
          <w:rFonts w:asciiTheme="minorHAnsi" w:hAnsiTheme="minorHAnsi" w:cstheme="minorHAnsi"/>
          <w:sz w:val="28"/>
          <w:szCs w:val="28"/>
        </w:rPr>
      </w:pPr>
    </w:p>
    <w:p w14:paraId="12E1694E" w14:textId="77777777" w:rsidR="000814A3" w:rsidRPr="000814A3" w:rsidRDefault="00315114" w:rsidP="000814A3">
      <w:pPr>
        <w:pStyle w:val="ListParagraph"/>
        <w:numPr>
          <w:ilvl w:val="0"/>
          <w:numId w:val="4"/>
        </w:numPr>
        <w:rPr>
          <w:rFonts w:asciiTheme="minorHAnsi" w:hAnsiTheme="minorHAnsi" w:cstheme="minorHAnsi"/>
          <w:sz w:val="28"/>
          <w:szCs w:val="28"/>
        </w:rPr>
      </w:pPr>
      <w:r w:rsidRPr="000814A3">
        <w:rPr>
          <w:rFonts w:asciiTheme="minorHAnsi" w:hAnsiTheme="minorHAnsi" w:cstheme="minorHAnsi"/>
          <w:sz w:val="28"/>
          <w:szCs w:val="28"/>
        </w:rPr>
        <w:t xml:space="preserve"> </w:t>
      </w:r>
      <w:r w:rsidRPr="000814A3">
        <w:rPr>
          <w:rFonts w:asciiTheme="minorHAnsi" w:hAnsiTheme="minorHAnsi" w:cstheme="minorHAnsi"/>
          <w:b/>
          <w:sz w:val="28"/>
          <w:szCs w:val="28"/>
        </w:rPr>
        <w:t>Professional Development</w:t>
      </w:r>
      <w:r w:rsidR="005E3100" w:rsidRPr="000814A3">
        <w:rPr>
          <w:rFonts w:asciiTheme="minorHAnsi" w:hAnsiTheme="minorHAnsi" w:cstheme="minorHAnsi"/>
          <w:sz w:val="28"/>
          <w:szCs w:val="28"/>
        </w:rPr>
        <w:t xml:space="preserve"> —  Val Parayeski &amp; </w:t>
      </w:r>
      <w:r w:rsidRPr="000814A3">
        <w:rPr>
          <w:rFonts w:asciiTheme="minorHAnsi" w:hAnsiTheme="minorHAnsi" w:cstheme="minorHAnsi"/>
          <w:color w:val="000000"/>
          <w:sz w:val="28"/>
          <w:szCs w:val="28"/>
          <w:lang w:val="en-US"/>
        </w:rPr>
        <w:t xml:space="preserve">Trish James </w:t>
      </w:r>
    </w:p>
    <w:p w14:paraId="6C918E0E" w14:textId="3C8D53AF" w:rsidR="000814A3" w:rsidRPr="00503EC7" w:rsidRDefault="002173C3" w:rsidP="002173C3">
      <w:pPr>
        <w:pStyle w:val="ListParagraph"/>
        <w:ind w:left="1440"/>
        <w:rPr>
          <w:rFonts w:asciiTheme="minorHAnsi" w:hAnsiTheme="minorHAnsi" w:cstheme="minorHAnsi"/>
          <w:bCs/>
          <w:sz w:val="28"/>
          <w:szCs w:val="28"/>
        </w:rPr>
      </w:pPr>
      <w:r w:rsidRPr="00503EC7">
        <w:rPr>
          <w:rFonts w:asciiTheme="minorHAnsi" w:hAnsiTheme="minorHAnsi" w:cstheme="minorHAnsi"/>
          <w:bCs/>
          <w:sz w:val="28"/>
          <w:szCs w:val="28"/>
        </w:rPr>
        <w:t>No report</w:t>
      </w:r>
    </w:p>
    <w:p w14:paraId="14D02955" w14:textId="77777777" w:rsidR="002173C3" w:rsidRPr="000814A3" w:rsidRDefault="002173C3" w:rsidP="002173C3">
      <w:pPr>
        <w:pStyle w:val="ListParagraph"/>
        <w:ind w:left="1440"/>
        <w:rPr>
          <w:rFonts w:asciiTheme="minorHAnsi" w:hAnsiTheme="minorHAnsi" w:cstheme="minorHAnsi"/>
          <w:b/>
          <w:sz w:val="28"/>
          <w:szCs w:val="28"/>
        </w:rPr>
      </w:pPr>
    </w:p>
    <w:p w14:paraId="27039C2F" w14:textId="77777777" w:rsidR="000814A3" w:rsidRPr="000814A3" w:rsidRDefault="00315114" w:rsidP="000814A3">
      <w:pPr>
        <w:pStyle w:val="ListParagraph"/>
        <w:numPr>
          <w:ilvl w:val="0"/>
          <w:numId w:val="4"/>
        </w:numPr>
        <w:rPr>
          <w:rFonts w:asciiTheme="minorHAnsi" w:hAnsiTheme="minorHAnsi" w:cstheme="minorHAnsi"/>
          <w:sz w:val="28"/>
          <w:szCs w:val="28"/>
        </w:rPr>
      </w:pPr>
      <w:r w:rsidRPr="000814A3">
        <w:rPr>
          <w:rFonts w:asciiTheme="minorHAnsi" w:hAnsiTheme="minorHAnsi" w:cstheme="minorHAnsi"/>
          <w:b/>
          <w:sz w:val="28"/>
          <w:szCs w:val="28"/>
        </w:rPr>
        <w:t>Equity and Social Justice</w:t>
      </w:r>
      <w:r w:rsidRPr="000814A3">
        <w:rPr>
          <w:rFonts w:asciiTheme="minorHAnsi" w:hAnsiTheme="minorHAnsi" w:cstheme="minorHAnsi"/>
          <w:sz w:val="28"/>
          <w:szCs w:val="28"/>
        </w:rPr>
        <w:t xml:space="preserve"> </w:t>
      </w:r>
      <w:proofErr w:type="gramStart"/>
      <w:r w:rsidRPr="000814A3">
        <w:rPr>
          <w:rFonts w:asciiTheme="minorHAnsi" w:hAnsiTheme="minorHAnsi" w:cstheme="minorHAnsi"/>
          <w:sz w:val="28"/>
          <w:szCs w:val="28"/>
        </w:rPr>
        <w:t>—  JoAnn</w:t>
      </w:r>
      <w:proofErr w:type="gramEnd"/>
      <w:r w:rsidRPr="000814A3">
        <w:rPr>
          <w:rFonts w:asciiTheme="minorHAnsi" w:hAnsiTheme="minorHAnsi" w:cstheme="minorHAnsi"/>
          <w:sz w:val="28"/>
          <w:szCs w:val="28"/>
        </w:rPr>
        <w:t xml:space="preserve"> Freeman </w:t>
      </w:r>
      <w:r w:rsidR="005E3100" w:rsidRPr="000814A3">
        <w:rPr>
          <w:rFonts w:asciiTheme="minorHAnsi" w:hAnsiTheme="minorHAnsi" w:cstheme="minorHAnsi"/>
          <w:sz w:val="28"/>
          <w:szCs w:val="28"/>
        </w:rPr>
        <w:t>&amp;</w:t>
      </w:r>
      <w:r w:rsidRPr="000814A3">
        <w:rPr>
          <w:rFonts w:asciiTheme="minorHAnsi" w:hAnsiTheme="minorHAnsi" w:cstheme="minorHAnsi"/>
          <w:sz w:val="28"/>
          <w:szCs w:val="28"/>
        </w:rPr>
        <w:t xml:space="preserve"> Denise Selewich </w:t>
      </w:r>
    </w:p>
    <w:p w14:paraId="508B7C88" w14:textId="77777777" w:rsidR="000814A3" w:rsidRPr="002173C3" w:rsidRDefault="00EC73AE" w:rsidP="00EC73AE">
      <w:pPr>
        <w:pStyle w:val="ListParagraph"/>
        <w:ind w:left="1440"/>
        <w:rPr>
          <w:rFonts w:asciiTheme="minorHAnsi" w:hAnsiTheme="minorHAnsi" w:cstheme="minorHAnsi"/>
          <w:bCs/>
          <w:sz w:val="28"/>
          <w:szCs w:val="28"/>
        </w:rPr>
      </w:pPr>
      <w:r w:rsidRPr="002173C3">
        <w:rPr>
          <w:rFonts w:asciiTheme="minorHAnsi" w:hAnsiTheme="minorHAnsi" w:cstheme="minorHAnsi"/>
          <w:bCs/>
          <w:sz w:val="28"/>
          <w:szCs w:val="28"/>
        </w:rPr>
        <w:t>See attached</w:t>
      </w:r>
    </w:p>
    <w:p w14:paraId="123555DC" w14:textId="77777777" w:rsidR="00EC73AE" w:rsidRPr="000814A3" w:rsidRDefault="00EC73AE" w:rsidP="00EC73AE">
      <w:pPr>
        <w:pStyle w:val="ListParagraph"/>
        <w:ind w:left="1440"/>
        <w:rPr>
          <w:rFonts w:asciiTheme="minorHAnsi" w:hAnsiTheme="minorHAnsi" w:cstheme="minorHAnsi"/>
          <w:b/>
          <w:sz w:val="28"/>
          <w:szCs w:val="28"/>
        </w:rPr>
      </w:pPr>
    </w:p>
    <w:p w14:paraId="232B9458" w14:textId="77777777" w:rsidR="000814A3" w:rsidRPr="000814A3" w:rsidRDefault="00315114" w:rsidP="000814A3">
      <w:pPr>
        <w:pStyle w:val="ListParagraph"/>
        <w:numPr>
          <w:ilvl w:val="0"/>
          <w:numId w:val="4"/>
        </w:numPr>
        <w:rPr>
          <w:rFonts w:asciiTheme="minorHAnsi" w:hAnsiTheme="minorHAnsi" w:cstheme="minorHAnsi"/>
          <w:sz w:val="28"/>
          <w:szCs w:val="28"/>
          <w:lang w:val="en-CA"/>
        </w:rPr>
      </w:pPr>
      <w:r w:rsidRPr="000814A3">
        <w:rPr>
          <w:rFonts w:asciiTheme="minorHAnsi" w:hAnsiTheme="minorHAnsi" w:cstheme="minorHAnsi"/>
          <w:b/>
          <w:sz w:val="28"/>
          <w:szCs w:val="28"/>
        </w:rPr>
        <w:t xml:space="preserve">Liaison </w:t>
      </w:r>
      <w:r w:rsidRPr="000814A3">
        <w:rPr>
          <w:rFonts w:asciiTheme="minorHAnsi" w:hAnsiTheme="minorHAnsi" w:cstheme="minorHAnsi"/>
          <w:sz w:val="28"/>
          <w:szCs w:val="28"/>
        </w:rPr>
        <w:t xml:space="preserve">— </w:t>
      </w:r>
      <w:r w:rsidR="005E3100" w:rsidRPr="000814A3">
        <w:rPr>
          <w:rFonts w:asciiTheme="minorHAnsi" w:hAnsiTheme="minorHAnsi" w:cstheme="minorHAnsi"/>
          <w:sz w:val="28"/>
          <w:szCs w:val="28"/>
        </w:rPr>
        <w:t>Heather Brister</w:t>
      </w:r>
    </w:p>
    <w:p w14:paraId="59E6A904" w14:textId="77777777" w:rsidR="000814A3" w:rsidRDefault="00EC73AE" w:rsidP="000814A3">
      <w:pPr>
        <w:spacing w:after="0" w:line="240" w:lineRule="auto"/>
        <w:ind w:left="1440"/>
        <w:rPr>
          <w:rFonts w:cstheme="minorHAnsi"/>
          <w:sz w:val="28"/>
          <w:szCs w:val="28"/>
        </w:rPr>
      </w:pPr>
      <w:r>
        <w:rPr>
          <w:rFonts w:cstheme="minorHAnsi"/>
          <w:sz w:val="28"/>
          <w:szCs w:val="28"/>
        </w:rPr>
        <w:t>No report</w:t>
      </w:r>
    </w:p>
    <w:p w14:paraId="00EEEF60" w14:textId="77777777" w:rsidR="00EC73AE" w:rsidRPr="000814A3" w:rsidRDefault="00EC73AE" w:rsidP="000814A3">
      <w:pPr>
        <w:spacing w:after="0" w:line="240" w:lineRule="auto"/>
        <w:ind w:left="1440"/>
        <w:rPr>
          <w:rFonts w:cstheme="minorHAnsi"/>
          <w:sz w:val="28"/>
          <w:szCs w:val="28"/>
        </w:rPr>
      </w:pPr>
    </w:p>
    <w:p w14:paraId="6961DF15" w14:textId="77777777" w:rsidR="00315114" w:rsidRPr="000814A3" w:rsidRDefault="00315114" w:rsidP="000814A3">
      <w:pPr>
        <w:numPr>
          <w:ilvl w:val="0"/>
          <w:numId w:val="4"/>
        </w:numPr>
        <w:spacing w:after="0" w:line="240" w:lineRule="auto"/>
        <w:rPr>
          <w:rFonts w:cstheme="minorHAnsi"/>
          <w:sz w:val="28"/>
          <w:szCs w:val="28"/>
        </w:rPr>
      </w:pPr>
      <w:r w:rsidRPr="000814A3">
        <w:rPr>
          <w:rFonts w:cstheme="minorHAnsi"/>
          <w:b/>
          <w:sz w:val="28"/>
          <w:szCs w:val="28"/>
        </w:rPr>
        <w:t>Workplace Safety</w:t>
      </w:r>
      <w:r w:rsidRPr="000814A3">
        <w:rPr>
          <w:rFonts w:cstheme="minorHAnsi"/>
          <w:sz w:val="28"/>
          <w:szCs w:val="28"/>
        </w:rPr>
        <w:t xml:space="preserve"> </w:t>
      </w:r>
      <w:r w:rsidRPr="000814A3">
        <w:rPr>
          <w:rFonts w:cstheme="minorHAnsi"/>
          <w:b/>
          <w:sz w:val="28"/>
          <w:szCs w:val="28"/>
        </w:rPr>
        <w:t>&amp; Health</w:t>
      </w:r>
      <w:r w:rsidRPr="000814A3">
        <w:rPr>
          <w:rFonts w:cstheme="minorHAnsi"/>
          <w:sz w:val="28"/>
          <w:szCs w:val="28"/>
        </w:rPr>
        <w:t xml:space="preserve"> — </w:t>
      </w:r>
      <w:r w:rsidRPr="000814A3">
        <w:rPr>
          <w:rFonts w:cstheme="minorHAnsi"/>
          <w:color w:val="000000"/>
          <w:sz w:val="28"/>
          <w:szCs w:val="28"/>
        </w:rPr>
        <w:t>Kerry Turner</w:t>
      </w:r>
    </w:p>
    <w:p w14:paraId="6AB82515" w14:textId="77777777" w:rsidR="000814A3" w:rsidRDefault="00EC73AE" w:rsidP="00EC73AE">
      <w:pPr>
        <w:pStyle w:val="ListParagraph"/>
        <w:ind w:left="1440"/>
        <w:rPr>
          <w:rFonts w:asciiTheme="minorHAnsi" w:hAnsiTheme="minorHAnsi" w:cstheme="minorHAnsi"/>
          <w:sz w:val="28"/>
          <w:szCs w:val="28"/>
        </w:rPr>
      </w:pPr>
      <w:r>
        <w:rPr>
          <w:rFonts w:asciiTheme="minorHAnsi" w:hAnsiTheme="minorHAnsi" w:cstheme="minorHAnsi"/>
          <w:sz w:val="28"/>
          <w:szCs w:val="28"/>
        </w:rPr>
        <w:t>See attached</w:t>
      </w:r>
    </w:p>
    <w:p w14:paraId="357396FB" w14:textId="77777777" w:rsidR="00EC73AE" w:rsidRPr="000814A3" w:rsidRDefault="00EC73AE" w:rsidP="00EC73AE">
      <w:pPr>
        <w:pStyle w:val="ListParagraph"/>
        <w:ind w:left="1440"/>
        <w:rPr>
          <w:rFonts w:asciiTheme="minorHAnsi" w:hAnsiTheme="minorHAnsi" w:cstheme="minorHAnsi"/>
          <w:sz w:val="28"/>
          <w:szCs w:val="28"/>
        </w:rPr>
      </w:pPr>
    </w:p>
    <w:p w14:paraId="2E73FACB" w14:textId="77777777" w:rsidR="000814A3" w:rsidRPr="00EC73AE" w:rsidRDefault="000814A3" w:rsidP="000814A3">
      <w:pPr>
        <w:numPr>
          <w:ilvl w:val="0"/>
          <w:numId w:val="4"/>
        </w:numPr>
        <w:spacing w:after="0" w:line="240" w:lineRule="auto"/>
        <w:rPr>
          <w:rFonts w:cstheme="minorHAnsi"/>
          <w:b/>
          <w:sz w:val="28"/>
          <w:szCs w:val="28"/>
        </w:rPr>
      </w:pPr>
      <w:r w:rsidRPr="000814A3">
        <w:rPr>
          <w:rFonts w:cstheme="minorHAnsi"/>
          <w:b/>
          <w:sz w:val="28"/>
          <w:szCs w:val="28"/>
        </w:rPr>
        <w:t xml:space="preserve">Education Finance </w:t>
      </w:r>
      <w:r w:rsidR="00287A79">
        <w:rPr>
          <w:rFonts w:cstheme="minorHAnsi"/>
          <w:sz w:val="28"/>
          <w:szCs w:val="28"/>
        </w:rPr>
        <w:t xml:space="preserve">— Mike </w:t>
      </w:r>
      <w:r w:rsidRPr="000814A3">
        <w:rPr>
          <w:rFonts w:cstheme="minorHAnsi"/>
          <w:sz w:val="28"/>
          <w:szCs w:val="28"/>
        </w:rPr>
        <w:t>Adams</w:t>
      </w:r>
    </w:p>
    <w:p w14:paraId="32690EE5" w14:textId="77777777" w:rsidR="00EC73AE" w:rsidRPr="00EC73AE" w:rsidRDefault="00EC73AE" w:rsidP="00EC73AE">
      <w:pPr>
        <w:spacing w:after="0" w:line="240" w:lineRule="auto"/>
        <w:ind w:left="1440"/>
        <w:rPr>
          <w:rFonts w:cstheme="minorHAnsi"/>
          <w:sz w:val="28"/>
          <w:szCs w:val="28"/>
        </w:rPr>
      </w:pPr>
      <w:r>
        <w:rPr>
          <w:rFonts w:cstheme="minorHAnsi"/>
          <w:sz w:val="28"/>
          <w:szCs w:val="28"/>
        </w:rPr>
        <w:t>See attached</w:t>
      </w:r>
    </w:p>
    <w:p w14:paraId="036D362B" w14:textId="77777777" w:rsidR="000814A3" w:rsidRPr="000814A3" w:rsidRDefault="000814A3" w:rsidP="000814A3">
      <w:pPr>
        <w:pStyle w:val="ListParagraph"/>
        <w:rPr>
          <w:rFonts w:asciiTheme="minorHAnsi" w:hAnsiTheme="minorHAnsi" w:cstheme="minorHAnsi"/>
          <w:b/>
          <w:sz w:val="28"/>
          <w:szCs w:val="28"/>
        </w:rPr>
      </w:pPr>
    </w:p>
    <w:p w14:paraId="0FC3D455" w14:textId="77777777" w:rsidR="000814A3" w:rsidRPr="000814A3" w:rsidRDefault="000814A3" w:rsidP="000814A3">
      <w:pPr>
        <w:numPr>
          <w:ilvl w:val="0"/>
          <w:numId w:val="4"/>
        </w:numPr>
        <w:spacing w:after="0" w:line="240" w:lineRule="auto"/>
        <w:rPr>
          <w:rFonts w:cstheme="minorHAnsi"/>
          <w:b/>
          <w:sz w:val="28"/>
          <w:szCs w:val="28"/>
        </w:rPr>
      </w:pPr>
      <w:r w:rsidRPr="000814A3">
        <w:rPr>
          <w:rFonts w:cstheme="minorHAnsi"/>
          <w:b/>
          <w:sz w:val="28"/>
          <w:szCs w:val="28"/>
        </w:rPr>
        <w:t xml:space="preserve">Indigenous Education Issues </w:t>
      </w:r>
      <w:r w:rsidRPr="000814A3">
        <w:rPr>
          <w:rFonts w:cstheme="minorHAnsi"/>
          <w:sz w:val="28"/>
          <w:szCs w:val="28"/>
        </w:rPr>
        <w:t xml:space="preserve">— </w:t>
      </w:r>
      <w:r w:rsidR="0034089D">
        <w:rPr>
          <w:rFonts w:cstheme="minorHAnsi"/>
          <w:sz w:val="28"/>
          <w:szCs w:val="28"/>
        </w:rPr>
        <w:t>Michelle Kolbe</w:t>
      </w:r>
    </w:p>
    <w:p w14:paraId="66B58A02" w14:textId="77777777" w:rsidR="000814A3" w:rsidRDefault="00EC73AE" w:rsidP="00EC73AE">
      <w:pPr>
        <w:pStyle w:val="ListParagraph"/>
        <w:ind w:left="1440"/>
        <w:rPr>
          <w:rFonts w:asciiTheme="minorHAnsi" w:hAnsiTheme="minorHAnsi" w:cstheme="minorHAnsi"/>
          <w:sz w:val="28"/>
          <w:szCs w:val="28"/>
        </w:rPr>
      </w:pPr>
      <w:r>
        <w:rPr>
          <w:rFonts w:asciiTheme="minorHAnsi" w:hAnsiTheme="minorHAnsi" w:cstheme="minorHAnsi"/>
          <w:sz w:val="28"/>
          <w:szCs w:val="28"/>
        </w:rPr>
        <w:t>No report</w:t>
      </w:r>
    </w:p>
    <w:p w14:paraId="5D7C535B" w14:textId="77777777" w:rsidR="00EC73AE" w:rsidRPr="000814A3" w:rsidRDefault="00EC73AE" w:rsidP="00EC73AE">
      <w:pPr>
        <w:pStyle w:val="ListParagraph"/>
        <w:ind w:left="1440"/>
        <w:rPr>
          <w:rFonts w:asciiTheme="minorHAnsi" w:hAnsiTheme="minorHAnsi" w:cstheme="minorHAnsi"/>
          <w:sz w:val="28"/>
          <w:szCs w:val="28"/>
        </w:rPr>
      </w:pPr>
    </w:p>
    <w:p w14:paraId="0596A1BB" w14:textId="77777777" w:rsidR="000814A3" w:rsidRDefault="000814A3" w:rsidP="000814A3">
      <w:pPr>
        <w:numPr>
          <w:ilvl w:val="0"/>
          <w:numId w:val="4"/>
        </w:numPr>
        <w:spacing w:after="0" w:line="240" w:lineRule="auto"/>
        <w:rPr>
          <w:rFonts w:cstheme="minorHAnsi"/>
          <w:sz w:val="28"/>
          <w:szCs w:val="28"/>
        </w:rPr>
      </w:pPr>
      <w:r w:rsidRPr="000814A3">
        <w:rPr>
          <w:rFonts w:cstheme="minorHAnsi"/>
          <w:b/>
          <w:sz w:val="28"/>
          <w:szCs w:val="28"/>
        </w:rPr>
        <w:t>Public Relations</w:t>
      </w:r>
      <w:r w:rsidRPr="000814A3">
        <w:rPr>
          <w:rFonts w:cstheme="minorHAnsi"/>
          <w:sz w:val="28"/>
          <w:szCs w:val="28"/>
        </w:rPr>
        <w:t xml:space="preserve"> — </w:t>
      </w:r>
      <w:r w:rsidR="00253965">
        <w:rPr>
          <w:rFonts w:cstheme="minorHAnsi"/>
          <w:sz w:val="28"/>
          <w:szCs w:val="28"/>
        </w:rPr>
        <w:t>Ali Lazaruk</w:t>
      </w:r>
    </w:p>
    <w:p w14:paraId="7EC723F9" w14:textId="77777777" w:rsidR="000814A3" w:rsidRDefault="00641352" w:rsidP="00EC73AE">
      <w:pPr>
        <w:pStyle w:val="ListParagraph"/>
        <w:ind w:left="1440"/>
        <w:rPr>
          <w:rFonts w:asciiTheme="minorHAnsi" w:hAnsiTheme="minorHAnsi" w:cstheme="minorHAnsi"/>
          <w:sz w:val="28"/>
          <w:szCs w:val="28"/>
        </w:rPr>
      </w:pPr>
      <w:r w:rsidRPr="00641352">
        <w:rPr>
          <w:rFonts w:asciiTheme="minorHAnsi" w:hAnsiTheme="minorHAnsi" w:cstheme="minorHAnsi"/>
          <w:sz w:val="28"/>
          <w:szCs w:val="28"/>
        </w:rPr>
        <w:t>Hot Chocolate/Fries were handed in each community.  The total money spent was $363.97</w:t>
      </w:r>
      <w:r>
        <w:rPr>
          <w:rFonts w:asciiTheme="minorHAnsi" w:hAnsiTheme="minorHAnsi" w:cstheme="minorHAnsi"/>
          <w:sz w:val="28"/>
          <w:szCs w:val="28"/>
        </w:rPr>
        <w:t>.  Ali is looking into ways we can spend the rest of the funds.</w:t>
      </w:r>
    </w:p>
    <w:p w14:paraId="38BC0BA2" w14:textId="77777777" w:rsidR="00641352" w:rsidRPr="00641352" w:rsidRDefault="00641352" w:rsidP="00EC73AE">
      <w:pPr>
        <w:pStyle w:val="ListParagraph"/>
        <w:ind w:left="1440"/>
        <w:rPr>
          <w:rFonts w:asciiTheme="minorHAnsi" w:hAnsiTheme="minorHAnsi" w:cstheme="minorHAnsi"/>
          <w:sz w:val="28"/>
          <w:szCs w:val="28"/>
        </w:rPr>
      </w:pPr>
    </w:p>
    <w:p w14:paraId="21170937" w14:textId="77777777" w:rsidR="00C11DBB" w:rsidRDefault="00315114" w:rsidP="0005723C">
      <w:pPr>
        <w:numPr>
          <w:ilvl w:val="0"/>
          <w:numId w:val="4"/>
        </w:numPr>
        <w:spacing w:after="0" w:line="240" w:lineRule="auto"/>
        <w:rPr>
          <w:rFonts w:cstheme="minorHAnsi"/>
          <w:sz w:val="28"/>
          <w:szCs w:val="28"/>
        </w:rPr>
      </w:pPr>
      <w:r w:rsidRPr="000814A3">
        <w:rPr>
          <w:rFonts w:cstheme="minorHAnsi"/>
          <w:b/>
          <w:sz w:val="28"/>
          <w:szCs w:val="28"/>
        </w:rPr>
        <w:t>Employee Benefits</w:t>
      </w:r>
      <w:r w:rsidRPr="000814A3">
        <w:rPr>
          <w:rFonts w:cstheme="minorHAnsi"/>
          <w:sz w:val="28"/>
          <w:szCs w:val="28"/>
        </w:rPr>
        <w:t xml:space="preserve"> — </w:t>
      </w:r>
      <w:r w:rsidR="005E3100" w:rsidRPr="000814A3">
        <w:rPr>
          <w:rFonts w:cstheme="minorHAnsi"/>
          <w:sz w:val="28"/>
          <w:szCs w:val="28"/>
        </w:rPr>
        <w:t>Peter Reid</w:t>
      </w:r>
    </w:p>
    <w:p w14:paraId="0BC941C6" w14:textId="77777777" w:rsidR="00641352" w:rsidRDefault="00641352" w:rsidP="00641352">
      <w:pPr>
        <w:spacing w:after="0" w:line="240" w:lineRule="auto"/>
        <w:ind w:left="1440"/>
        <w:rPr>
          <w:rFonts w:cstheme="minorHAnsi"/>
          <w:sz w:val="28"/>
          <w:szCs w:val="28"/>
        </w:rPr>
      </w:pPr>
      <w:r w:rsidRPr="00641352">
        <w:rPr>
          <w:rFonts w:cstheme="minorHAnsi"/>
          <w:sz w:val="28"/>
          <w:szCs w:val="28"/>
        </w:rPr>
        <w:t>No report</w:t>
      </w:r>
    </w:p>
    <w:p w14:paraId="42ED04A6" w14:textId="77777777" w:rsidR="00641352" w:rsidRPr="00641352" w:rsidRDefault="00641352" w:rsidP="00641352">
      <w:pPr>
        <w:spacing w:after="0" w:line="240" w:lineRule="auto"/>
        <w:ind w:left="1440"/>
        <w:rPr>
          <w:rFonts w:cstheme="minorHAnsi"/>
          <w:sz w:val="28"/>
          <w:szCs w:val="28"/>
        </w:rPr>
      </w:pPr>
    </w:p>
    <w:p w14:paraId="19D8253B" w14:textId="77777777" w:rsidR="005E3100" w:rsidRDefault="005E3100" w:rsidP="005E3100">
      <w:pPr>
        <w:pStyle w:val="ListParagraph"/>
        <w:numPr>
          <w:ilvl w:val="0"/>
          <w:numId w:val="1"/>
        </w:numPr>
        <w:rPr>
          <w:rFonts w:asciiTheme="minorHAnsi" w:hAnsiTheme="minorHAnsi" w:cstheme="minorHAnsi"/>
          <w:sz w:val="28"/>
          <w:szCs w:val="28"/>
        </w:rPr>
      </w:pPr>
      <w:r w:rsidRPr="005E3100">
        <w:rPr>
          <w:rFonts w:asciiTheme="minorHAnsi" w:hAnsiTheme="minorHAnsi" w:cstheme="minorHAnsi"/>
          <w:b/>
          <w:sz w:val="28"/>
          <w:szCs w:val="28"/>
        </w:rPr>
        <w:t xml:space="preserve"> </w:t>
      </w:r>
      <w:r w:rsidR="00315114" w:rsidRPr="005E3100">
        <w:rPr>
          <w:rFonts w:asciiTheme="minorHAnsi" w:hAnsiTheme="minorHAnsi" w:cstheme="minorHAnsi"/>
          <w:b/>
          <w:sz w:val="28"/>
          <w:szCs w:val="28"/>
        </w:rPr>
        <w:t>New Business</w:t>
      </w:r>
      <w:r w:rsidR="00315114" w:rsidRPr="005E3100">
        <w:rPr>
          <w:rFonts w:asciiTheme="minorHAnsi" w:hAnsiTheme="minorHAnsi" w:cstheme="minorHAnsi"/>
          <w:sz w:val="28"/>
          <w:szCs w:val="28"/>
        </w:rPr>
        <w:t xml:space="preserve">  </w:t>
      </w:r>
    </w:p>
    <w:p w14:paraId="14190282" w14:textId="77777777" w:rsidR="00C12EA8" w:rsidRPr="00C12EA8" w:rsidRDefault="00C12EA8" w:rsidP="00C12EA8">
      <w:pPr>
        <w:pStyle w:val="ListParagraph"/>
        <w:rPr>
          <w:rFonts w:asciiTheme="minorHAnsi" w:hAnsiTheme="minorHAnsi" w:cstheme="minorHAnsi"/>
          <w:b/>
          <w:sz w:val="27"/>
          <w:szCs w:val="27"/>
        </w:rPr>
      </w:pPr>
      <w:r w:rsidRPr="00C12EA8">
        <w:rPr>
          <w:rFonts w:asciiTheme="minorHAnsi" w:hAnsiTheme="minorHAnsi" w:cstheme="minorHAnsi"/>
          <w:sz w:val="27"/>
          <w:szCs w:val="27"/>
        </w:rPr>
        <w:t>a) Budget Consultation Meeting</w:t>
      </w:r>
      <w:r w:rsidRPr="00C12EA8">
        <w:rPr>
          <w:rFonts w:asciiTheme="minorHAnsi" w:hAnsiTheme="minorHAnsi" w:cstheme="minorHAnsi"/>
          <w:sz w:val="27"/>
          <w:szCs w:val="27"/>
        </w:rPr>
        <w:tab/>
      </w:r>
    </w:p>
    <w:p w14:paraId="1E81DFF0" w14:textId="77777777" w:rsidR="003B2DE3" w:rsidRPr="00146CCB" w:rsidRDefault="00641352" w:rsidP="003B2DE3">
      <w:pPr>
        <w:pStyle w:val="ListParagraph"/>
        <w:rPr>
          <w:rFonts w:asciiTheme="minorHAnsi" w:hAnsiTheme="minorHAnsi" w:cstheme="minorHAnsi"/>
          <w:b/>
          <w:sz w:val="28"/>
          <w:szCs w:val="28"/>
        </w:rPr>
      </w:pPr>
      <w:r>
        <w:rPr>
          <w:rFonts w:asciiTheme="minorHAnsi" w:hAnsiTheme="minorHAnsi" w:cstheme="minorHAnsi"/>
          <w:b/>
          <w:sz w:val="28"/>
          <w:szCs w:val="28"/>
        </w:rPr>
        <w:t xml:space="preserve">Heather, </w:t>
      </w:r>
      <w:r w:rsidR="00146CCB">
        <w:rPr>
          <w:rFonts w:asciiTheme="minorHAnsi" w:hAnsiTheme="minorHAnsi" w:cstheme="minorHAnsi"/>
          <w:b/>
          <w:sz w:val="28"/>
          <w:szCs w:val="28"/>
        </w:rPr>
        <w:t>Al</w:t>
      </w:r>
      <w:r>
        <w:rPr>
          <w:rFonts w:asciiTheme="minorHAnsi" w:hAnsiTheme="minorHAnsi" w:cstheme="minorHAnsi"/>
          <w:b/>
          <w:sz w:val="28"/>
          <w:szCs w:val="28"/>
        </w:rPr>
        <w:t>, Val and Trish</w:t>
      </w:r>
      <w:r w:rsidR="00146CCB">
        <w:rPr>
          <w:rFonts w:asciiTheme="minorHAnsi" w:hAnsiTheme="minorHAnsi" w:cstheme="minorHAnsi"/>
          <w:b/>
          <w:sz w:val="28"/>
          <w:szCs w:val="28"/>
        </w:rPr>
        <w:t xml:space="preserve"> attended </w:t>
      </w:r>
      <w:r>
        <w:rPr>
          <w:rFonts w:asciiTheme="minorHAnsi" w:hAnsiTheme="minorHAnsi" w:cstheme="minorHAnsi"/>
          <w:b/>
          <w:sz w:val="28"/>
          <w:szCs w:val="28"/>
        </w:rPr>
        <w:t>the budget meeting in Neepawa and Kelvin attended in Carberry.  Increasing enrolment and new immigration laws were topics of discussion.</w:t>
      </w:r>
    </w:p>
    <w:p w14:paraId="7778C231" w14:textId="77777777" w:rsidR="005E3100" w:rsidRPr="005E3100" w:rsidRDefault="005E3100" w:rsidP="005E3100">
      <w:pPr>
        <w:pStyle w:val="ListParagraph"/>
        <w:rPr>
          <w:rFonts w:asciiTheme="minorHAnsi" w:hAnsiTheme="minorHAnsi" w:cstheme="minorHAnsi"/>
          <w:sz w:val="28"/>
          <w:szCs w:val="28"/>
        </w:rPr>
      </w:pPr>
    </w:p>
    <w:p w14:paraId="6EBEC0FE" w14:textId="77777777" w:rsidR="005E3100" w:rsidRPr="00A31715" w:rsidRDefault="005E3100" w:rsidP="0099682B">
      <w:pPr>
        <w:pStyle w:val="ListParagraph"/>
        <w:numPr>
          <w:ilvl w:val="0"/>
          <w:numId w:val="1"/>
        </w:numPr>
        <w:rPr>
          <w:rFonts w:asciiTheme="minorHAnsi" w:hAnsiTheme="minorHAnsi" w:cstheme="minorHAnsi"/>
          <w:sz w:val="28"/>
          <w:szCs w:val="28"/>
        </w:rPr>
      </w:pPr>
      <w:r>
        <w:rPr>
          <w:rFonts w:asciiTheme="minorHAnsi" w:hAnsiTheme="minorHAnsi" w:cstheme="minorHAnsi"/>
          <w:b/>
          <w:sz w:val="28"/>
          <w:szCs w:val="28"/>
        </w:rPr>
        <w:t xml:space="preserve"> </w:t>
      </w:r>
      <w:r w:rsidR="00315114" w:rsidRPr="005E3100">
        <w:rPr>
          <w:rFonts w:asciiTheme="minorHAnsi" w:hAnsiTheme="minorHAnsi" w:cstheme="minorHAnsi"/>
          <w:b/>
          <w:sz w:val="28"/>
          <w:szCs w:val="28"/>
        </w:rPr>
        <w:t>Board Meeting Coverage</w:t>
      </w:r>
    </w:p>
    <w:p w14:paraId="26FEBF65" w14:textId="77777777" w:rsidR="00C12EA8" w:rsidRDefault="00C12EA8" w:rsidP="00C12EA8">
      <w:pPr>
        <w:pStyle w:val="ListParagraph"/>
        <w:rPr>
          <w:rFonts w:asciiTheme="minorHAnsi" w:hAnsiTheme="minorHAnsi"/>
          <w:sz w:val="27"/>
          <w:szCs w:val="27"/>
        </w:rPr>
      </w:pPr>
      <w:r>
        <w:rPr>
          <w:rFonts w:asciiTheme="minorHAnsi" w:hAnsiTheme="minorHAnsi"/>
          <w:sz w:val="27"/>
          <w:szCs w:val="27"/>
        </w:rPr>
        <w:t xml:space="preserve">March 17  </w:t>
      </w:r>
      <w:r>
        <w:rPr>
          <w:rFonts w:asciiTheme="minorHAnsi" w:hAnsiTheme="minorHAnsi"/>
          <w:sz w:val="27"/>
          <w:szCs w:val="27"/>
        </w:rPr>
        <w:tab/>
        <w:t>Heather</w:t>
      </w:r>
    </w:p>
    <w:p w14:paraId="1601478E" w14:textId="77777777" w:rsidR="00C12EA8" w:rsidRPr="00C12EA8" w:rsidRDefault="00C12EA8" w:rsidP="0005723C">
      <w:pPr>
        <w:ind w:left="360" w:firstLine="360"/>
        <w:rPr>
          <w:sz w:val="27"/>
          <w:szCs w:val="27"/>
        </w:rPr>
      </w:pPr>
      <w:r w:rsidRPr="00C12EA8">
        <w:rPr>
          <w:sz w:val="27"/>
          <w:szCs w:val="27"/>
        </w:rPr>
        <w:t>April 7</w:t>
      </w:r>
      <w:r w:rsidRPr="00C12EA8">
        <w:rPr>
          <w:sz w:val="27"/>
          <w:szCs w:val="27"/>
        </w:rPr>
        <w:tab/>
      </w:r>
      <w:r w:rsidRPr="00C12EA8">
        <w:rPr>
          <w:sz w:val="27"/>
          <w:szCs w:val="27"/>
        </w:rPr>
        <w:tab/>
        <w:t>Val</w:t>
      </w:r>
      <w:r w:rsidR="0005723C">
        <w:rPr>
          <w:sz w:val="27"/>
          <w:szCs w:val="27"/>
        </w:rPr>
        <w:tab/>
      </w:r>
      <w:r w:rsidR="0005723C">
        <w:rPr>
          <w:sz w:val="27"/>
          <w:szCs w:val="27"/>
        </w:rPr>
        <w:tab/>
      </w:r>
      <w:r w:rsidR="0005723C">
        <w:rPr>
          <w:sz w:val="27"/>
          <w:szCs w:val="27"/>
        </w:rPr>
        <w:tab/>
      </w:r>
      <w:r w:rsidR="0005723C">
        <w:rPr>
          <w:sz w:val="27"/>
          <w:szCs w:val="27"/>
        </w:rPr>
        <w:tab/>
      </w:r>
      <w:r w:rsidR="0005723C">
        <w:rPr>
          <w:sz w:val="27"/>
          <w:szCs w:val="27"/>
        </w:rPr>
        <w:tab/>
      </w:r>
      <w:r w:rsidR="0005723C">
        <w:rPr>
          <w:sz w:val="27"/>
          <w:szCs w:val="27"/>
        </w:rPr>
        <w:tab/>
      </w:r>
      <w:r w:rsidR="0005723C">
        <w:rPr>
          <w:sz w:val="27"/>
          <w:szCs w:val="27"/>
        </w:rPr>
        <w:tab/>
      </w:r>
      <w:r w:rsidR="0005723C">
        <w:rPr>
          <w:sz w:val="27"/>
          <w:szCs w:val="27"/>
        </w:rPr>
        <w:tab/>
      </w:r>
      <w:r w:rsidR="0005723C">
        <w:rPr>
          <w:sz w:val="27"/>
          <w:szCs w:val="27"/>
        </w:rPr>
        <w:tab/>
      </w:r>
      <w:r w:rsidR="0005723C">
        <w:rPr>
          <w:sz w:val="27"/>
          <w:szCs w:val="27"/>
        </w:rPr>
        <w:tab/>
      </w:r>
      <w:r w:rsidR="0005723C">
        <w:rPr>
          <w:sz w:val="27"/>
          <w:szCs w:val="27"/>
        </w:rPr>
        <w:tab/>
      </w:r>
      <w:r w:rsidRPr="0005723C">
        <w:rPr>
          <w:sz w:val="27"/>
          <w:szCs w:val="27"/>
        </w:rPr>
        <w:t>April 21</w:t>
      </w:r>
      <w:r w:rsidRPr="0005723C">
        <w:rPr>
          <w:sz w:val="27"/>
          <w:szCs w:val="27"/>
        </w:rPr>
        <w:tab/>
        <w:t>Justine</w:t>
      </w:r>
      <w:r w:rsidR="0005723C">
        <w:rPr>
          <w:sz w:val="27"/>
          <w:szCs w:val="27"/>
        </w:rPr>
        <w:tab/>
      </w:r>
      <w:r w:rsidR="0005723C">
        <w:rPr>
          <w:sz w:val="27"/>
          <w:szCs w:val="27"/>
        </w:rPr>
        <w:tab/>
      </w:r>
      <w:r w:rsidR="0005723C">
        <w:rPr>
          <w:sz w:val="27"/>
          <w:szCs w:val="27"/>
        </w:rPr>
        <w:tab/>
      </w:r>
      <w:r w:rsidR="0005723C">
        <w:rPr>
          <w:sz w:val="27"/>
          <w:szCs w:val="27"/>
        </w:rPr>
        <w:tab/>
      </w:r>
      <w:r w:rsidR="0005723C">
        <w:rPr>
          <w:sz w:val="27"/>
          <w:szCs w:val="27"/>
        </w:rPr>
        <w:tab/>
      </w:r>
      <w:r w:rsidR="0005723C">
        <w:rPr>
          <w:sz w:val="27"/>
          <w:szCs w:val="27"/>
        </w:rPr>
        <w:tab/>
      </w:r>
      <w:r w:rsidR="0005723C">
        <w:rPr>
          <w:sz w:val="27"/>
          <w:szCs w:val="27"/>
        </w:rPr>
        <w:tab/>
      </w:r>
      <w:r w:rsidR="0005723C">
        <w:rPr>
          <w:sz w:val="27"/>
          <w:szCs w:val="27"/>
        </w:rPr>
        <w:tab/>
      </w:r>
      <w:r w:rsidR="0005723C">
        <w:rPr>
          <w:sz w:val="27"/>
          <w:szCs w:val="27"/>
        </w:rPr>
        <w:tab/>
      </w:r>
      <w:r w:rsidR="0005723C">
        <w:rPr>
          <w:sz w:val="27"/>
          <w:szCs w:val="27"/>
        </w:rPr>
        <w:tab/>
      </w:r>
      <w:r w:rsidRPr="00C12EA8">
        <w:rPr>
          <w:sz w:val="27"/>
          <w:szCs w:val="27"/>
        </w:rPr>
        <w:t>May 5</w:t>
      </w:r>
      <w:r w:rsidRPr="00C12EA8">
        <w:rPr>
          <w:sz w:val="27"/>
          <w:szCs w:val="27"/>
        </w:rPr>
        <w:tab/>
      </w:r>
      <w:r w:rsidRPr="00C12EA8">
        <w:rPr>
          <w:sz w:val="27"/>
          <w:szCs w:val="27"/>
        </w:rPr>
        <w:tab/>
        <w:t>Mike</w:t>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sidRPr="00C12EA8">
        <w:rPr>
          <w:sz w:val="27"/>
          <w:szCs w:val="27"/>
        </w:rPr>
        <w:t>May 19</w:t>
      </w:r>
      <w:r w:rsidRPr="00C12EA8">
        <w:rPr>
          <w:sz w:val="27"/>
          <w:szCs w:val="27"/>
        </w:rPr>
        <w:tab/>
        <w:t>Raelynn</w:t>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sidRPr="00C12EA8">
        <w:rPr>
          <w:sz w:val="27"/>
          <w:szCs w:val="27"/>
        </w:rPr>
        <w:t>June 2</w:t>
      </w:r>
      <w:r w:rsidRPr="00C12EA8">
        <w:rPr>
          <w:sz w:val="27"/>
          <w:szCs w:val="27"/>
        </w:rPr>
        <w:tab/>
      </w:r>
      <w:r w:rsidRPr="00C12EA8">
        <w:rPr>
          <w:sz w:val="27"/>
          <w:szCs w:val="27"/>
        </w:rPr>
        <w:tab/>
      </w:r>
      <w:r>
        <w:rPr>
          <w:sz w:val="27"/>
          <w:szCs w:val="27"/>
        </w:rPr>
        <w:t>Peter</w:t>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sidRPr="00C12EA8">
        <w:rPr>
          <w:sz w:val="27"/>
          <w:szCs w:val="27"/>
        </w:rPr>
        <w:t>June 16</w:t>
      </w:r>
      <w:r w:rsidRPr="00C12EA8">
        <w:rPr>
          <w:sz w:val="27"/>
          <w:szCs w:val="27"/>
        </w:rPr>
        <w:tab/>
        <w:t>Denise</w:t>
      </w:r>
    </w:p>
    <w:p w14:paraId="4A22DF76" w14:textId="77777777" w:rsidR="00C11DBB" w:rsidRPr="00C11DBB" w:rsidRDefault="00C11DBB" w:rsidP="00C11DBB">
      <w:pPr>
        <w:pStyle w:val="ListParagraph"/>
        <w:rPr>
          <w:rFonts w:asciiTheme="minorHAnsi" w:hAnsiTheme="minorHAnsi"/>
          <w:sz w:val="27"/>
          <w:szCs w:val="27"/>
        </w:rPr>
      </w:pPr>
    </w:p>
    <w:p w14:paraId="36E399A5" w14:textId="77777777" w:rsidR="005E3100" w:rsidRDefault="005E3100" w:rsidP="005E3100">
      <w:pPr>
        <w:pStyle w:val="ListParagraph"/>
        <w:numPr>
          <w:ilvl w:val="0"/>
          <w:numId w:val="1"/>
        </w:numPr>
        <w:rPr>
          <w:rFonts w:asciiTheme="minorHAnsi" w:hAnsiTheme="minorHAnsi" w:cstheme="minorHAnsi"/>
          <w:sz w:val="28"/>
          <w:szCs w:val="28"/>
        </w:rPr>
      </w:pPr>
      <w:r>
        <w:rPr>
          <w:rFonts w:asciiTheme="minorHAnsi" w:hAnsiTheme="minorHAnsi" w:cstheme="minorHAnsi"/>
          <w:b/>
          <w:sz w:val="28"/>
          <w:szCs w:val="28"/>
        </w:rPr>
        <w:t xml:space="preserve"> </w:t>
      </w:r>
      <w:r w:rsidR="00315114" w:rsidRPr="005E3100">
        <w:rPr>
          <w:rFonts w:asciiTheme="minorHAnsi" w:hAnsiTheme="minorHAnsi" w:cstheme="minorHAnsi"/>
          <w:b/>
          <w:sz w:val="28"/>
          <w:szCs w:val="28"/>
        </w:rPr>
        <w:t xml:space="preserve">Next Meeting date and location: </w:t>
      </w:r>
      <w:r w:rsidR="00315114" w:rsidRPr="005E3100">
        <w:rPr>
          <w:rFonts w:asciiTheme="minorHAnsi" w:hAnsiTheme="minorHAnsi" w:cstheme="minorHAnsi"/>
          <w:sz w:val="28"/>
          <w:szCs w:val="28"/>
        </w:rPr>
        <w:t xml:space="preserve"> - Wednesday,  </w:t>
      </w:r>
      <w:r w:rsidR="000B07BD">
        <w:rPr>
          <w:rFonts w:asciiTheme="minorHAnsi" w:hAnsiTheme="minorHAnsi" w:cstheme="minorHAnsi"/>
          <w:sz w:val="28"/>
          <w:szCs w:val="28"/>
        </w:rPr>
        <w:t>April 8</w:t>
      </w:r>
      <w:r w:rsidR="00C12EA8">
        <w:rPr>
          <w:rFonts w:asciiTheme="minorHAnsi" w:hAnsiTheme="minorHAnsi" w:cstheme="minorHAnsi"/>
          <w:sz w:val="28"/>
          <w:szCs w:val="28"/>
        </w:rPr>
        <w:t xml:space="preserve"> @ HMK (4:30)</w:t>
      </w:r>
    </w:p>
    <w:p w14:paraId="548A185F" w14:textId="77777777" w:rsidR="005E3100" w:rsidRPr="005E3100" w:rsidRDefault="005E3100" w:rsidP="005E3100">
      <w:pPr>
        <w:pStyle w:val="ListParagraph"/>
        <w:rPr>
          <w:rFonts w:asciiTheme="minorHAnsi" w:hAnsiTheme="minorHAnsi" w:cstheme="minorHAnsi"/>
          <w:sz w:val="28"/>
          <w:szCs w:val="28"/>
        </w:rPr>
      </w:pPr>
    </w:p>
    <w:p w14:paraId="50D5CEA6" w14:textId="6270CE3F" w:rsidR="004B216D" w:rsidRDefault="005E3100" w:rsidP="003B2DE3">
      <w:pPr>
        <w:pStyle w:val="ListParagraph"/>
        <w:numPr>
          <w:ilvl w:val="0"/>
          <w:numId w:val="1"/>
        </w:numPr>
        <w:rPr>
          <w:rFonts w:asciiTheme="minorHAnsi" w:hAnsiTheme="minorHAnsi" w:cstheme="minorHAnsi"/>
          <w:sz w:val="28"/>
          <w:szCs w:val="28"/>
        </w:rPr>
      </w:pPr>
      <w:r>
        <w:rPr>
          <w:rFonts w:asciiTheme="minorHAnsi" w:hAnsiTheme="minorHAnsi" w:cstheme="minorHAnsi"/>
          <w:b/>
          <w:sz w:val="28"/>
          <w:szCs w:val="28"/>
        </w:rPr>
        <w:t xml:space="preserve"> </w:t>
      </w:r>
      <w:r w:rsidR="00315114" w:rsidRPr="005E3100">
        <w:rPr>
          <w:rFonts w:asciiTheme="minorHAnsi" w:hAnsiTheme="minorHAnsi" w:cstheme="minorHAnsi"/>
          <w:b/>
          <w:sz w:val="28"/>
          <w:szCs w:val="28"/>
        </w:rPr>
        <w:t xml:space="preserve">Adjournment – </w:t>
      </w:r>
      <w:r w:rsidR="000B07BD" w:rsidRPr="000B07BD">
        <w:rPr>
          <w:rFonts w:asciiTheme="minorHAnsi" w:hAnsiTheme="minorHAnsi" w:cstheme="minorHAnsi"/>
          <w:sz w:val="28"/>
          <w:szCs w:val="28"/>
        </w:rPr>
        <w:t>5:45 p.m.</w:t>
      </w:r>
    </w:p>
    <w:p w14:paraId="09F3028F" w14:textId="77777777" w:rsidR="002173C3" w:rsidRPr="002173C3" w:rsidRDefault="002173C3" w:rsidP="002173C3">
      <w:pPr>
        <w:pStyle w:val="ListParagraph"/>
        <w:rPr>
          <w:rFonts w:asciiTheme="minorHAnsi" w:hAnsiTheme="minorHAnsi" w:cstheme="minorHAnsi"/>
          <w:sz w:val="28"/>
          <w:szCs w:val="28"/>
        </w:rPr>
      </w:pPr>
    </w:p>
    <w:p w14:paraId="1CA53BC7" w14:textId="14DE24B8" w:rsidR="002173C3" w:rsidRDefault="002173C3" w:rsidP="002173C3">
      <w:pPr>
        <w:rPr>
          <w:rFonts w:cstheme="minorHAnsi"/>
          <w:sz w:val="28"/>
          <w:szCs w:val="28"/>
        </w:rPr>
      </w:pPr>
    </w:p>
    <w:p w14:paraId="2933530E" w14:textId="3EF4264E" w:rsidR="002173C3" w:rsidRDefault="002173C3" w:rsidP="002173C3">
      <w:pPr>
        <w:jc w:val="center"/>
        <w:rPr>
          <w:rFonts w:cstheme="minorHAnsi"/>
          <w:sz w:val="28"/>
          <w:szCs w:val="28"/>
        </w:rPr>
      </w:pPr>
      <w:r>
        <w:rPr>
          <w:rFonts w:cstheme="minorHAnsi"/>
          <w:sz w:val="28"/>
          <w:szCs w:val="28"/>
        </w:rPr>
        <w:t>**See attached reports below**</w:t>
      </w:r>
    </w:p>
    <w:p w14:paraId="376E5208" w14:textId="1E4DD2A0" w:rsidR="002173C3" w:rsidRDefault="002173C3">
      <w:pPr>
        <w:rPr>
          <w:rFonts w:cstheme="minorHAnsi"/>
          <w:sz w:val="28"/>
          <w:szCs w:val="28"/>
        </w:rPr>
      </w:pPr>
      <w:r>
        <w:rPr>
          <w:rFonts w:cstheme="minorHAnsi"/>
          <w:sz w:val="28"/>
          <w:szCs w:val="28"/>
        </w:rPr>
        <w:br w:type="page"/>
      </w:r>
    </w:p>
    <w:p w14:paraId="7B7F6A2D" w14:textId="7BF9A7F9" w:rsidR="002173C3" w:rsidRPr="002173C3" w:rsidRDefault="002173C3" w:rsidP="002173C3">
      <w:pPr>
        <w:rPr>
          <w:rFonts w:cstheme="minorHAnsi"/>
          <w:b/>
          <w:sz w:val="27"/>
          <w:szCs w:val="27"/>
        </w:rPr>
      </w:pPr>
      <w:r w:rsidRPr="002173C3">
        <w:rPr>
          <w:rFonts w:cstheme="minorHAnsi"/>
          <w:b/>
          <w:sz w:val="27"/>
          <w:szCs w:val="27"/>
        </w:rPr>
        <w:lastRenderedPageBreak/>
        <w:t>WSH Winter 2020 Seminar</w:t>
      </w:r>
      <w:r w:rsidRPr="002173C3">
        <w:rPr>
          <w:rFonts w:cstheme="minorHAnsi"/>
          <w:b/>
          <w:sz w:val="27"/>
          <w:szCs w:val="27"/>
        </w:rPr>
        <w:tab/>
      </w:r>
      <w:r w:rsidRPr="002173C3">
        <w:rPr>
          <w:rFonts w:cstheme="minorHAnsi"/>
          <w:b/>
          <w:sz w:val="27"/>
          <w:szCs w:val="27"/>
        </w:rPr>
        <w:tab/>
        <w:t>Winnipeg, Feb. 22, 2020</w:t>
      </w:r>
    </w:p>
    <w:p w14:paraId="62193456" w14:textId="77777777" w:rsidR="002173C3" w:rsidRPr="002173C3" w:rsidRDefault="002173C3" w:rsidP="002173C3">
      <w:pPr>
        <w:rPr>
          <w:rFonts w:cstheme="minorHAnsi"/>
          <w:sz w:val="27"/>
          <w:szCs w:val="27"/>
        </w:rPr>
      </w:pPr>
      <w:r w:rsidRPr="002173C3">
        <w:rPr>
          <w:rFonts w:cstheme="minorHAnsi"/>
          <w:sz w:val="27"/>
          <w:szCs w:val="27"/>
        </w:rPr>
        <w:t>Jack Slessor presented on “Building a SAFER Workplace” which focused on WSH Act Legislation, rights and responsibilities of everyone in the workplace in promoting a positive safety culture, and the 11 required elements of a WSH program in the workplace.  Shannon Gander, from Life Work Wellness, presented on matters of resilience and teacher strategies for mental health protection, looking out for colleagues and oneself, and resources available for those dealing with mental health issues.  Break-out sessions: discussed what type of WSH Committee divisions have, dealing with workplace conflict and having difficult conversations, and how the MTS Code of Professional Practice applies, and dealing with the after-effects of traumatic incidents and what can teachers do to cope and what resources are available for support</w:t>
      </w:r>
    </w:p>
    <w:p w14:paraId="2A96162C" w14:textId="7440F592" w:rsidR="002173C3" w:rsidRDefault="002173C3">
      <w:pPr>
        <w:rPr>
          <w:rFonts w:cstheme="minorHAnsi"/>
          <w:sz w:val="28"/>
          <w:szCs w:val="28"/>
        </w:rPr>
      </w:pPr>
      <w:r>
        <w:rPr>
          <w:rFonts w:cstheme="minorHAnsi"/>
          <w:sz w:val="28"/>
          <w:szCs w:val="28"/>
        </w:rPr>
        <w:br w:type="page"/>
      </w:r>
    </w:p>
    <w:p w14:paraId="2BE96C2F" w14:textId="77777777" w:rsidR="002173C3" w:rsidRPr="00644C39" w:rsidRDefault="002173C3" w:rsidP="002173C3">
      <w:pPr>
        <w:rPr>
          <w:b/>
          <w:sz w:val="32"/>
          <w:szCs w:val="32"/>
        </w:rPr>
      </w:pPr>
      <w:r w:rsidRPr="009D082B">
        <w:rPr>
          <w:noProof/>
        </w:rPr>
        <w:lastRenderedPageBreak/>
        <w:drawing>
          <wp:inline distT="0" distB="0" distL="0" distR="0" wp14:anchorId="3B79D41D" wp14:editId="4BCB2870">
            <wp:extent cx="983923" cy="747781"/>
            <wp:effectExtent l="0" t="0" r="6985" b="0"/>
            <wp:docPr id="7" name="Picture 7" descr="C:\Users\madams\Downloads\Logo1V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dams\Downloads\Logo1V  Black.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8590" t="10894" r="13292" b="15790"/>
                    <a:stretch/>
                  </pic:blipFill>
                  <pic:spPr bwMode="auto">
                    <a:xfrm>
                      <a:off x="0" y="0"/>
                      <a:ext cx="1034398" cy="786142"/>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b/>
          <w:sz w:val="32"/>
          <w:szCs w:val="32"/>
        </w:rPr>
        <w:t xml:space="preserve">     </w:t>
      </w:r>
      <w:r w:rsidRPr="00235897">
        <w:rPr>
          <w:rFonts w:ascii="Times New Roman" w:hAnsi="Times New Roman" w:cs="Times New Roman"/>
          <w:b/>
          <w:sz w:val="32"/>
          <w:szCs w:val="32"/>
          <w:u w:val="single"/>
        </w:rPr>
        <w:t>BPTA Ed</w:t>
      </w:r>
      <w:r>
        <w:rPr>
          <w:rFonts w:ascii="Times New Roman" w:hAnsi="Times New Roman" w:cs="Times New Roman"/>
          <w:b/>
          <w:sz w:val="32"/>
          <w:szCs w:val="32"/>
          <w:u w:val="single"/>
        </w:rPr>
        <w:t>.</w:t>
      </w:r>
      <w:r w:rsidRPr="00235897">
        <w:rPr>
          <w:rFonts w:ascii="Times New Roman" w:hAnsi="Times New Roman" w:cs="Times New Roman"/>
          <w:b/>
          <w:sz w:val="32"/>
          <w:szCs w:val="32"/>
          <w:u w:val="single"/>
        </w:rPr>
        <w:t xml:space="preserve"> Finance Report </w:t>
      </w:r>
      <w:r>
        <w:rPr>
          <w:rFonts w:ascii="Times New Roman" w:hAnsi="Times New Roman" w:cs="Times New Roman"/>
          <w:b/>
          <w:sz w:val="32"/>
          <w:szCs w:val="32"/>
          <w:u w:val="single"/>
        </w:rPr>
        <w:t>March/2020</w:t>
      </w:r>
      <w:r>
        <w:rPr>
          <w:rFonts w:ascii="Times New Roman" w:hAnsi="Times New Roman" w:cs="Times New Roman"/>
          <w:b/>
          <w:sz w:val="32"/>
          <w:szCs w:val="32"/>
        </w:rPr>
        <w:tab/>
      </w:r>
      <w:r w:rsidRPr="00644C39">
        <w:rPr>
          <w:b/>
          <w:noProof/>
          <w:sz w:val="32"/>
          <w:szCs w:val="32"/>
        </w:rPr>
        <w:drawing>
          <wp:inline distT="0" distB="0" distL="0" distR="0" wp14:anchorId="4BDB2A9A" wp14:editId="31FE2E96">
            <wp:extent cx="788120" cy="788120"/>
            <wp:effectExtent l="0" t="0" r="0" b="0"/>
            <wp:docPr id="1" name="Picture 1" descr="https://upload.wikimedia.org/wikipedia/en/9/9c/Manitoba_Teachers_Societ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en/9/9c/Manitoba_Teachers_Society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9680" cy="799680"/>
                    </a:xfrm>
                    <a:prstGeom prst="rect">
                      <a:avLst/>
                    </a:prstGeom>
                    <a:noFill/>
                    <a:ln>
                      <a:noFill/>
                    </a:ln>
                  </pic:spPr>
                </pic:pic>
              </a:graphicData>
            </a:graphic>
          </wp:inline>
        </w:drawing>
      </w:r>
    </w:p>
    <w:p w14:paraId="34E818F9" w14:textId="77777777" w:rsidR="002173C3" w:rsidRDefault="002173C3" w:rsidP="002173C3">
      <w:pPr>
        <w:rPr>
          <w:sz w:val="28"/>
          <w:szCs w:val="28"/>
        </w:rPr>
      </w:pPr>
      <w:r>
        <w:rPr>
          <w:sz w:val="28"/>
          <w:szCs w:val="28"/>
        </w:rPr>
        <w:t>Attended:</w:t>
      </w:r>
    </w:p>
    <w:p w14:paraId="4712D063" w14:textId="77777777" w:rsidR="002173C3" w:rsidRDefault="002173C3" w:rsidP="002173C3">
      <w:pPr>
        <w:rPr>
          <w:sz w:val="28"/>
          <w:szCs w:val="28"/>
        </w:rPr>
      </w:pPr>
      <w:r>
        <w:rPr>
          <w:sz w:val="28"/>
          <w:szCs w:val="28"/>
        </w:rPr>
        <w:t>Feb 8</w:t>
      </w:r>
      <w:r w:rsidRPr="00884FB7">
        <w:rPr>
          <w:sz w:val="28"/>
          <w:szCs w:val="28"/>
          <w:vertAlign w:val="superscript"/>
        </w:rPr>
        <w:t>th</w:t>
      </w:r>
      <w:r>
        <w:rPr>
          <w:sz w:val="28"/>
          <w:szCs w:val="28"/>
        </w:rPr>
        <w:t>/Wpg: Ed. Finance Seminar/M. Adams</w:t>
      </w:r>
    </w:p>
    <w:p w14:paraId="37D14E31" w14:textId="77777777" w:rsidR="002173C3" w:rsidRDefault="002173C3" w:rsidP="002173C3">
      <w:pPr>
        <w:pStyle w:val="ListParagraph"/>
        <w:numPr>
          <w:ilvl w:val="0"/>
          <w:numId w:val="8"/>
        </w:numPr>
        <w:spacing w:after="160" w:line="360" w:lineRule="auto"/>
        <w:contextualSpacing/>
        <w:rPr>
          <w:sz w:val="28"/>
          <w:szCs w:val="28"/>
        </w:rPr>
      </w:pPr>
      <w:r>
        <w:rPr>
          <w:sz w:val="28"/>
          <w:szCs w:val="28"/>
        </w:rPr>
        <w:t>Kent McPherson EFSC Chair</w:t>
      </w:r>
    </w:p>
    <w:p w14:paraId="73B17AAD" w14:textId="77777777" w:rsidR="002173C3" w:rsidRDefault="002173C3" w:rsidP="002173C3">
      <w:pPr>
        <w:pStyle w:val="ListParagraph"/>
        <w:numPr>
          <w:ilvl w:val="0"/>
          <w:numId w:val="8"/>
        </w:numPr>
        <w:spacing w:after="160" w:line="360" w:lineRule="auto"/>
        <w:contextualSpacing/>
        <w:rPr>
          <w:sz w:val="28"/>
          <w:szCs w:val="28"/>
        </w:rPr>
      </w:pPr>
      <w:r>
        <w:rPr>
          <w:sz w:val="28"/>
          <w:szCs w:val="28"/>
        </w:rPr>
        <w:t xml:space="preserve">Joseph </w:t>
      </w:r>
      <w:proofErr w:type="spellStart"/>
      <w:r>
        <w:rPr>
          <w:sz w:val="28"/>
          <w:szCs w:val="28"/>
        </w:rPr>
        <w:t>Warbanski</w:t>
      </w:r>
      <w:proofErr w:type="spellEnd"/>
      <w:r>
        <w:rPr>
          <w:sz w:val="28"/>
          <w:szCs w:val="28"/>
        </w:rPr>
        <w:t>: “Provincial Financial Outlook”.</w:t>
      </w:r>
    </w:p>
    <w:p w14:paraId="7ABC269F" w14:textId="77777777" w:rsidR="002173C3" w:rsidRPr="0008522C" w:rsidRDefault="002173C3" w:rsidP="002173C3">
      <w:pPr>
        <w:pStyle w:val="ListParagraph"/>
        <w:numPr>
          <w:ilvl w:val="0"/>
          <w:numId w:val="8"/>
        </w:numPr>
        <w:spacing w:after="160" w:line="259" w:lineRule="auto"/>
        <w:contextualSpacing/>
        <w:rPr>
          <w:sz w:val="28"/>
          <w:szCs w:val="28"/>
        </w:rPr>
      </w:pPr>
      <w:r>
        <w:rPr>
          <w:sz w:val="28"/>
          <w:szCs w:val="28"/>
        </w:rPr>
        <w:t xml:space="preserve">Joseph </w:t>
      </w:r>
      <w:proofErr w:type="spellStart"/>
      <w:r>
        <w:rPr>
          <w:sz w:val="28"/>
          <w:szCs w:val="28"/>
        </w:rPr>
        <w:t>Warbanski</w:t>
      </w:r>
      <w:proofErr w:type="spellEnd"/>
      <w:r>
        <w:rPr>
          <w:sz w:val="28"/>
          <w:szCs w:val="28"/>
        </w:rPr>
        <w:t>: “Provincial Funding Announcement</w:t>
      </w:r>
      <w:r w:rsidRPr="0008522C">
        <w:rPr>
          <w:sz w:val="28"/>
          <w:szCs w:val="28"/>
        </w:rPr>
        <w:t>”.</w:t>
      </w:r>
    </w:p>
    <w:p w14:paraId="1F2291A2" w14:textId="77777777" w:rsidR="002173C3" w:rsidRDefault="002173C3" w:rsidP="002173C3">
      <w:pPr>
        <w:pStyle w:val="ListParagraph"/>
        <w:numPr>
          <w:ilvl w:val="1"/>
          <w:numId w:val="8"/>
        </w:numPr>
        <w:spacing w:after="160" w:line="360" w:lineRule="auto"/>
        <w:contextualSpacing/>
        <w:rPr>
          <w:sz w:val="28"/>
          <w:szCs w:val="28"/>
        </w:rPr>
      </w:pPr>
      <w:r>
        <w:rPr>
          <w:sz w:val="28"/>
          <w:szCs w:val="28"/>
        </w:rPr>
        <w:t>Divisional Impacts</w:t>
      </w:r>
    </w:p>
    <w:p w14:paraId="0C39AEAC" w14:textId="77777777" w:rsidR="002173C3" w:rsidRDefault="002173C3" w:rsidP="002173C3">
      <w:pPr>
        <w:pStyle w:val="ListParagraph"/>
        <w:numPr>
          <w:ilvl w:val="0"/>
          <w:numId w:val="8"/>
        </w:numPr>
        <w:spacing w:after="160" w:line="360" w:lineRule="auto"/>
        <w:contextualSpacing/>
        <w:rPr>
          <w:sz w:val="28"/>
          <w:szCs w:val="28"/>
        </w:rPr>
      </w:pPr>
      <w:r>
        <w:rPr>
          <w:sz w:val="28"/>
          <w:szCs w:val="28"/>
        </w:rPr>
        <w:t xml:space="preserve">“Ear to the Ground” </w:t>
      </w:r>
    </w:p>
    <w:p w14:paraId="1BEEC684" w14:textId="77777777" w:rsidR="002173C3" w:rsidRDefault="002173C3" w:rsidP="002173C3">
      <w:pPr>
        <w:pStyle w:val="ListParagraph"/>
        <w:numPr>
          <w:ilvl w:val="1"/>
          <w:numId w:val="8"/>
        </w:numPr>
        <w:spacing w:after="160" w:line="360" w:lineRule="auto"/>
        <w:contextualSpacing/>
        <w:rPr>
          <w:sz w:val="28"/>
          <w:szCs w:val="28"/>
        </w:rPr>
      </w:pPr>
      <w:r>
        <w:rPr>
          <w:sz w:val="28"/>
          <w:szCs w:val="28"/>
        </w:rPr>
        <w:t>round table discussions on potential implications of Prov. Funding on MTS locals.</w:t>
      </w:r>
    </w:p>
    <w:p w14:paraId="32427B1D" w14:textId="77777777" w:rsidR="002173C3" w:rsidRDefault="002173C3" w:rsidP="002173C3">
      <w:pPr>
        <w:pStyle w:val="ListParagraph"/>
        <w:numPr>
          <w:ilvl w:val="0"/>
          <w:numId w:val="8"/>
        </w:numPr>
        <w:spacing w:after="160" w:line="360" w:lineRule="auto"/>
        <w:contextualSpacing/>
        <w:rPr>
          <w:sz w:val="28"/>
          <w:szCs w:val="28"/>
        </w:rPr>
      </w:pPr>
      <w:r>
        <w:rPr>
          <w:sz w:val="28"/>
          <w:szCs w:val="28"/>
        </w:rPr>
        <w:t xml:space="preserve">Update on Bill 28 and Bill 9 – Tom </w:t>
      </w:r>
      <w:proofErr w:type="spellStart"/>
      <w:r>
        <w:rPr>
          <w:sz w:val="28"/>
          <w:szCs w:val="28"/>
        </w:rPr>
        <w:t>Paci</w:t>
      </w:r>
      <w:proofErr w:type="spellEnd"/>
      <w:r>
        <w:rPr>
          <w:sz w:val="28"/>
          <w:szCs w:val="28"/>
        </w:rPr>
        <w:t>, Asst. Gen. Secretary</w:t>
      </w:r>
    </w:p>
    <w:p w14:paraId="7B19E815" w14:textId="7F4E05C2" w:rsidR="002173C3" w:rsidRDefault="002173C3">
      <w:pPr>
        <w:rPr>
          <w:rFonts w:cstheme="minorHAnsi"/>
          <w:sz w:val="28"/>
          <w:szCs w:val="28"/>
        </w:rPr>
      </w:pPr>
      <w:r>
        <w:rPr>
          <w:rFonts w:cstheme="minorHAnsi"/>
          <w:sz w:val="28"/>
          <w:szCs w:val="28"/>
        </w:rPr>
        <w:br w:type="page"/>
      </w:r>
    </w:p>
    <w:p w14:paraId="048DE022" w14:textId="77777777" w:rsidR="002173C3" w:rsidRPr="002173C3" w:rsidRDefault="002173C3" w:rsidP="002173C3">
      <w:pPr>
        <w:shd w:val="clear" w:color="auto" w:fill="FFFFFF"/>
        <w:spacing w:after="0" w:line="240" w:lineRule="auto"/>
        <w:jc w:val="center"/>
        <w:rPr>
          <w:rFonts w:ascii="Calibri" w:eastAsia="Times New Roman" w:hAnsi="Calibri" w:cs="Calibri"/>
          <w:color w:val="000000"/>
          <w:sz w:val="27"/>
          <w:szCs w:val="27"/>
          <w:lang w:val="en-CA"/>
        </w:rPr>
      </w:pPr>
      <w:r w:rsidRPr="002173C3">
        <w:rPr>
          <w:rFonts w:ascii="Arial" w:eastAsia="Times New Roman" w:hAnsi="Arial" w:cs="Arial"/>
          <w:b/>
          <w:bCs/>
          <w:color w:val="000000"/>
          <w:sz w:val="27"/>
          <w:szCs w:val="27"/>
          <w:lang w:val="en-CA"/>
        </w:rPr>
        <w:lastRenderedPageBreak/>
        <w:t>ESJ and Indigenous Chairs` Winter Seminar</w:t>
      </w:r>
    </w:p>
    <w:p w14:paraId="51DC3558" w14:textId="77777777" w:rsidR="002173C3" w:rsidRPr="002173C3" w:rsidRDefault="002173C3" w:rsidP="002173C3">
      <w:pPr>
        <w:shd w:val="clear" w:color="auto" w:fill="FFFFFF"/>
        <w:spacing w:after="0" w:line="240" w:lineRule="auto"/>
        <w:jc w:val="center"/>
        <w:rPr>
          <w:rFonts w:ascii="Calibri" w:eastAsia="Times New Roman" w:hAnsi="Calibri" w:cs="Calibri"/>
          <w:color w:val="000000"/>
          <w:sz w:val="27"/>
          <w:szCs w:val="27"/>
          <w:lang w:val="en-CA"/>
        </w:rPr>
      </w:pPr>
      <w:r w:rsidRPr="002173C3">
        <w:rPr>
          <w:rFonts w:ascii="Arial" w:eastAsia="Times New Roman" w:hAnsi="Arial" w:cs="Arial"/>
          <w:b/>
          <w:bCs/>
          <w:color w:val="000000"/>
          <w:sz w:val="27"/>
          <w:szCs w:val="27"/>
          <w:lang w:val="en-CA"/>
        </w:rPr>
        <w:t>February 21 and 22, 2020</w:t>
      </w:r>
    </w:p>
    <w:p w14:paraId="34290271" w14:textId="16E75328" w:rsidR="002173C3" w:rsidRPr="002173C3" w:rsidRDefault="002173C3" w:rsidP="00503EC7">
      <w:pPr>
        <w:spacing w:after="0" w:line="240" w:lineRule="auto"/>
        <w:rPr>
          <w:rFonts w:ascii="Times New Roman" w:eastAsia="Times New Roman" w:hAnsi="Times New Roman" w:cs="Times New Roman"/>
          <w:sz w:val="27"/>
          <w:szCs w:val="27"/>
          <w:lang w:val="en-CA"/>
        </w:rPr>
      </w:pPr>
      <w:r w:rsidRPr="002173C3">
        <w:rPr>
          <w:rFonts w:ascii="Calibri" w:eastAsia="Times New Roman" w:hAnsi="Calibri" w:cs="Calibri"/>
          <w:color w:val="000000"/>
          <w:sz w:val="27"/>
          <w:szCs w:val="27"/>
          <w:lang w:val="en-CA"/>
        </w:rPr>
        <w:br/>
      </w:r>
      <w:r w:rsidRPr="002173C3">
        <w:rPr>
          <w:rFonts w:ascii="Calibri" w:eastAsia="Times New Roman" w:hAnsi="Calibri" w:cs="Calibri"/>
          <w:color w:val="000000"/>
          <w:sz w:val="27"/>
          <w:szCs w:val="27"/>
          <w:lang w:val="en-CA"/>
        </w:rPr>
        <w:br/>
      </w:r>
    </w:p>
    <w:p w14:paraId="7BCDBDEA" w14:textId="77777777" w:rsidR="00503EC7" w:rsidRPr="00503EC7" w:rsidRDefault="002173C3" w:rsidP="00503EC7">
      <w:pPr>
        <w:numPr>
          <w:ilvl w:val="0"/>
          <w:numId w:val="9"/>
        </w:numPr>
        <w:spacing w:after="0" w:line="240" w:lineRule="auto"/>
        <w:textAlignment w:val="baseline"/>
        <w:rPr>
          <w:rFonts w:ascii="Arial" w:eastAsia="Times New Roman" w:hAnsi="Arial" w:cs="Arial"/>
          <w:color w:val="000000"/>
          <w:sz w:val="27"/>
          <w:szCs w:val="27"/>
          <w:lang w:val="en-CA"/>
        </w:rPr>
      </w:pPr>
      <w:r w:rsidRPr="002173C3">
        <w:rPr>
          <w:rFonts w:ascii="Arial" w:eastAsia="Times New Roman" w:hAnsi="Arial" w:cs="Arial"/>
          <w:color w:val="000000"/>
          <w:sz w:val="27"/>
          <w:szCs w:val="27"/>
          <w:lang w:val="en-CA"/>
        </w:rPr>
        <w:t> </w:t>
      </w:r>
      <w:proofErr w:type="spellStart"/>
      <w:r w:rsidRPr="002173C3">
        <w:rPr>
          <w:rFonts w:ascii="Arial" w:eastAsia="Times New Roman" w:hAnsi="Arial" w:cs="Arial"/>
          <w:color w:val="000000"/>
          <w:sz w:val="27"/>
          <w:szCs w:val="27"/>
          <w:lang w:val="en-CA"/>
        </w:rPr>
        <w:t>VIdeo</w:t>
      </w:r>
      <w:proofErr w:type="spellEnd"/>
      <w:r w:rsidRPr="002173C3">
        <w:rPr>
          <w:rFonts w:ascii="Arial" w:eastAsia="Times New Roman" w:hAnsi="Arial" w:cs="Arial"/>
          <w:color w:val="000000"/>
          <w:sz w:val="27"/>
          <w:szCs w:val="27"/>
          <w:lang w:val="en-CA"/>
        </w:rPr>
        <w:t xml:space="preserve">:  </w:t>
      </w:r>
      <w:r w:rsidRPr="002173C3">
        <w:rPr>
          <w:rFonts w:ascii="Arial" w:eastAsia="Times New Roman" w:hAnsi="Arial" w:cs="Arial"/>
          <w:i/>
          <w:iCs/>
          <w:color w:val="000000"/>
          <w:sz w:val="27"/>
          <w:szCs w:val="27"/>
          <w:lang w:val="en-CA"/>
        </w:rPr>
        <w:t>We Are What We Learn</w:t>
      </w:r>
      <w:r w:rsidRPr="002173C3">
        <w:rPr>
          <w:rFonts w:ascii="Arial" w:eastAsia="Times New Roman" w:hAnsi="Arial" w:cs="Arial"/>
          <w:color w:val="000000"/>
          <w:sz w:val="27"/>
          <w:szCs w:val="27"/>
          <w:lang w:val="en-CA"/>
        </w:rPr>
        <w:t xml:space="preserve"> - MTS Campaign</w:t>
      </w:r>
    </w:p>
    <w:p w14:paraId="590815F6" w14:textId="77777777" w:rsidR="00503EC7" w:rsidRPr="00503EC7" w:rsidRDefault="002173C3" w:rsidP="00503EC7">
      <w:pPr>
        <w:numPr>
          <w:ilvl w:val="0"/>
          <w:numId w:val="9"/>
        </w:numPr>
        <w:spacing w:after="0" w:line="240" w:lineRule="auto"/>
        <w:textAlignment w:val="baseline"/>
        <w:rPr>
          <w:rFonts w:ascii="Arial" w:eastAsia="Times New Roman" w:hAnsi="Arial" w:cs="Arial"/>
          <w:color w:val="000000"/>
          <w:sz w:val="27"/>
          <w:szCs w:val="27"/>
          <w:lang w:val="en-CA"/>
        </w:rPr>
      </w:pPr>
      <w:r w:rsidRPr="002173C3">
        <w:rPr>
          <w:rFonts w:ascii="Arial" w:eastAsia="Times New Roman" w:hAnsi="Arial" w:cs="Arial"/>
          <w:color w:val="000000"/>
          <w:sz w:val="27"/>
          <w:szCs w:val="27"/>
          <w:lang w:val="en-CA"/>
        </w:rPr>
        <w:t>The Truth About Climate Change Advocacy Youth Group</w:t>
      </w:r>
      <w:r w:rsidR="00503EC7" w:rsidRPr="00503EC7">
        <w:rPr>
          <w:rFonts w:ascii="Arial" w:eastAsia="Times New Roman" w:hAnsi="Arial" w:cs="Arial"/>
          <w:color w:val="000000"/>
          <w:sz w:val="27"/>
          <w:szCs w:val="27"/>
          <w:lang w:val="en-CA"/>
        </w:rPr>
        <w:t xml:space="preserve"> </w:t>
      </w:r>
      <w:r w:rsidRPr="002173C3">
        <w:rPr>
          <w:rFonts w:ascii="Arial" w:eastAsia="Times New Roman" w:hAnsi="Arial" w:cs="Arial"/>
          <w:color w:val="000000"/>
          <w:sz w:val="27"/>
          <w:szCs w:val="27"/>
          <w:lang w:val="en-CA"/>
        </w:rPr>
        <w:t>eco-anxiety`</w:t>
      </w:r>
    </w:p>
    <w:p w14:paraId="6D1697E5" w14:textId="77777777" w:rsidR="00503EC7" w:rsidRPr="00503EC7" w:rsidRDefault="002173C3" w:rsidP="00503EC7">
      <w:pPr>
        <w:numPr>
          <w:ilvl w:val="0"/>
          <w:numId w:val="9"/>
        </w:numPr>
        <w:spacing w:after="0" w:line="240" w:lineRule="auto"/>
        <w:textAlignment w:val="baseline"/>
        <w:rPr>
          <w:rFonts w:ascii="Arial" w:eastAsia="Times New Roman" w:hAnsi="Arial" w:cs="Arial"/>
          <w:color w:val="000000"/>
          <w:sz w:val="27"/>
          <w:szCs w:val="27"/>
          <w:lang w:val="en-CA"/>
        </w:rPr>
      </w:pPr>
      <w:r w:rsidRPr="002173C3">
        <w:rPr>
          <w:rFonts w:ascii="Arial" w:eastAsia="Times New Roman" w:hAnsi="Arial" w:cs="Arial"/>
          <w:color w:val="000000"/>
          <w:sz w:val="27"/>
          <w:szCs w:val="27"/>
          <w:lang w:val="en-CA"/>
        </w:rPr>
        <w:t>Climate Justice and Indigenous Peoples - Chickadee Richard</w:t>
      </w:r>
    </w:p>
    <w:p w14:paraId="1FAA36AF" w14:textId="77777777" w:rsidR="00503EC7" w:rsidRPr="00503EC7" w:rsidRDefault="002173C3" w:rsidP="00503EC7">
      <w:pPr>
        <w:numPr>
          <w:ilvl w:val="0"/>
          <w:numId w:val="9"/>
        </w:numPr>
        <w:spacing w:after="0" w:line="240" w:lineRule="auto"/>
        <w:textAlignment w:val="baseline"/>
        <w:rPr>
          <w:rFonts w:ascii="Arial" w:eastAsia="Times New Roman" w:hAnsi="Arial" w:cs="Arial"/>
          <w:color w:val="000000"/>
          <w:sz w:val="27"/>
          <w:szCs w:val="27"/>
          <w:lang w:val="en-CA"/>
        </w:rPr>
      </w:pPr>
      <w:r w:rsidRPr="002173C3">
        <w:rPr>
          <w:rFonts w:ascii="Arial" w:eastAsia="Times New Roman" w:hAnsi="Arial" w:cs="Arial"/>
          <w:color w:val="000000"/>
          <w:sz w:val="27"/>
          <w:szCs w:val="27"/>
          <w:lang w:val="en-CA"/>
        </w:rPr>
        <w:t>Green Action Centre - Active Transportation</w:t>
      </w:r>
    </w:p>
    <w:p w14:paraId="066E995F" w14:textId="77777777" w:rsidR="00503EC7" w:rsidRPr="00503EC7" w:rsidRDefault="002173C3" w:rsidP="00503EC7">
      <w:pPr>
        <w:numPr>
          <w:ilvl w:val="0"/>
          <w:numId w:val="9"/>
        </w:numPr>
        <w:spacing w:after="0" w:line="240" w:lineRule="auto"/>
        <w:textAlignment w:val="baseline"/>
        <w:rPr>
          <w:rFonts w:ascii="Arial" w:eastAsia="Times New Roman" w:hAnsi="Arial" w:cs="Arial"/>
          <w:color w:val="000000"/>
          <w:sz w:val="27"/>
          <w:szCs w:val="27"/>
          <w:lang w:val="en-CA"/>
        </w:rPr>
      </w:pPr>
      <w:r w:rsidRPr="002173C3">
        <w:rPr>
          <w:rFonts w:ascii="Arial" w:eastAsia="Times New Roman" w:hAnsi="Arial" w:cs="Arial"/>
          <w:color w:val="000000"/>
          <w:sz w:val="27"/>
          <w:szCs w:val="27"/>
          <w:lang w:val="en-CA"/>
        </w:rPr>
        <w:t>MB Centre for International Cooperation - Grace Van Mil</w:t>
      </w:r>
    </w:p>
    <w:p w14:paraId="79E6A134" w14:textId="77777777" w:rsidR="00503EC7" w:rsidRPr="00503EC7" w:rsidRDefault="002173C3" w:rsidP="00503EC7">
      <w:pPr>
        <w:numPr>
          <w:ilvl w:val="0"/>
          <w:numId w:val="9"/>
        </w:numPr>
        <w:spacing w:after="0" w:line="240" w:lineRule="auto"/>
        <w:textAlignment w:val="baseline"/>
        <w:rPr>
          <w:rFonts w:ascii="Arial" w:eastAsia="Times New Roman" w:hAnsi="Arial" w:cs="Arial"/>
          <w:color w:val="000000"/>
          <w:sz w:val="27"/>
          <w:szCs w:val="27"/>
          <w:lang w:val="en-CA"/>
        </w:rPr>
      </w:pPr>
      <w:r w:rsidRPr="002173C3">
        <w:rPr>
          <w:rFonts w:ascii="Arial" w:eastAsia="Times New Roman" w:hAnsi="Arial" w:cs="Arial"/>
          <w:color w:val="000000"/>
          <w:sz w:val="27"/>
          <w:szCs w:val="27"/>
          <w:lang w:val="en-CA"/>
        </w:rPr>
        <w:t xml:space="preserve">Canadian Centre </w:t>
      </w:r>
      <w:proofErr w:type="gramStart"/>
      <w:r w:rsidRPr="002173C3">
        <w:rPr>
          <w:rFonts w:ascii="Arial" w:eastAsia="Times New Roman" w:hAnsi="Arial" w:cs="Arial"/>
          <w:color w:val="000000"/>
          <w:sz w:val="27"/>
          <w:szCs w:val="27"/>
          <w:lang w:val="en-CA"/>
        </w:rPr>
        <w:t>For</w:t>
      </w:r>
      <w:proofErr w:type="gramEnd"/>
      <w:r w:rsidRPr="002173C3">
        <w:rPr>
          <w:rFonts w:ascii="Arial" w:eastAsia="Times New Roman" w:hAnsi="Arial" w:cs="Arial"/>
          <w:color w:val="000000"/>
          <w:sz w:val="27"/>
          <w:szCs w:val="27"/>
          <w:lang w:val="en-CA"/>
        </w:rPr>
        <w:t xml:space="preserve"> Policy Alternative - Molly McCracken</w:t>
      </w:r>
    </w:p>
    <w:p w14:paraId="12B41381" w14:textId="7176E39C" w:rsidR="00503EC7" w:rsidRPr="00503EC7" w:rsidRDefault="002173C3" w:rsidP="00503EC7">
      <w:pPr>
        <w:numPr>
          <w:ilvl w:val="0"/>
          <w:numId w:val="9"/>
        </w:numPr>
        <w:spacing w:after="0" w:line="240" w:lineRule="auto"/>
        <w:textAlignment w:val="baseline"/>
        <w:rPr>
          <w:rFonts w:ascii="Arial" w:eastAsia="Times New Roman" w:hAnsi="Arial" w:cs="Arial"/>
          <w:color w:val="000000"/>
          <w:sz w:val="27"/>
          <w:szCs w:val="27"/>
          <w:lang w:val="en-CA"/>
        </w:rPr>
      </w:pPr>
      <w:r w:rsidRPr="002173C3">
        <w:rPr>
          <w:rFonts w:ascii="Arial" w:eastAsia="Times New Roman" w:hAnsi="Arial" w:cs="Arial"/>
          <w:color w:val="000000"/>
          <w:sz w:val="27"/>
          <w:szCs w:val="27"/>
          <w:lang w:val="en-CA"/>
        </w:rPr>
        <w:t>Managing Change and Advocacy - Leading Professional Learning </w:t>
      </w:r>
      <w:r w:rsidR="00503EC7" w:rsidRPr="00503EC7">
        <w:rPr>
          <w:rFonts w:ascii="Arial" w:eastAsia="Times New Roman" w:hAnsi="Arial" w:cs="Arial"/>
          <w:color w:val="000000"/>
          <w:sz w:val="27"/>
          <w:szCs w:val="27"/>
          <w:lang w:val="en-CA"/>
        </w:rPr>
        <w:t>-</w:t>
      </w:r>
      <w:r w:rsidRPr="002173C3">
        <w:rPr>
          <w:rFonts w:ascii="Arial" w:eastAsia="Times New Roman" w:hAnsi="Arial" w:cs="Arial"/>
          <w:color w:val="000000"/>
          <w:sz w:val="27"/>
          <w:szCs w:val="27"/>
          <w:lang w:val="en-CA"/>
        </w:rPr>
        <w:t>Cathryn Smith - Leading Professional Learning Game</w:t>
      </w:r>
    </w:p>
    <w:p w14:paraId="1B8CA076" w14:textId="77777777" w:rsidR="00503EC7" w:rsidRPr="00503EC7" w:rsidRDefault="002173C3" w:rsidP="00503EC7">
      <w:pPr>
        <w:numPr>
          <w:ilvl w:val="0"/>
          <w:numId w:val="9"/>
        </w:numPr>
        <w:spacing w:after="0" w:line="240" w:lineRule="auto"/>
        <w:textAlignment w:val="baseline"/>
        <w:rPr>
          <w:rFonts w:ascii="Arial" w:eastAsia="Times New Roman" w:hAnsi="Arial" w:cs="Arial"/>
          <w:color w:val="000000"/>
          <w:sz w:val="27"/>
          <w:szCs w:val="27"/>
          <w:lang w:val="en-CA"/>
        </w:rPr>
      </w:pPr>
      <w:r w:rsidRPr="002173C3">
        <w:rPr>
          <w:rFonts w:ascii="Arial" w:eastAsia="Times New Roman" w:hAnsi="Arial" w:cs="Arial"/>
          <w:color w:val="000000"/>
          <w:sz w:val="27"/>
          <w:szCs w:val="27"/>
          <w:lang w:val="en-CA"/>
        </w:rPr>
        <w:t>Topic Grids and Dilemmas of Practices</w:t>
      </w:r>
    </w:p>
    <w:p w14:paraId="1E6076FF" w14:textId="21D550C3" w:rsidR="002173C3" w:rsidRPr="00503EC7" w:rsidRDefault="002173C3" w:rsidP="00503EC7">
      <w:pPr>
        <w:numPr>
          <w:ilvl w:val="0"/>
          <w:numId w:val="9"/>
        </w:numPr>
        <w:spacing w:after="0" w:line="240" w:lineRule="auto"/>
        <w:textAlignment w:val="baseline"/>
        <w:rPr>
          <w:rFonts w:ascii="Arial" w:eastAsia="Times New Roman" w:hAnsi="Arial" w:cs="Arial"/>
          <w:color w:val="000000"/>
          <w:sz w:val="27"/>
          <w:szCs w:val="27"/>
          <w:lang w:val="en-CA"/>
        </w:rPr>
      </w:pPr>
      <w:r w:rsidRPr="002173C3">
        <w:rPr>
          <w:rFonts w:ascii="Arial" w:eastAsia="Times New Roman" w:hAnsi="Arial" w:cs="Arial"/>
          <w:color w:val="000000"/>
          <w:sz w:val="27"/>
          <w:szCs w:val="27"/>
          <w:lang w:val="en-CA"/>
        </w:rPr>
        <w:t>Process and Action Whip Around</w:t>
      </w:r>
    </w:p>
    <w:p w14:paraId="0F880D67" w14:textId="77777777" w:rsidR="00503EC7" w:rsidRPr="002173C3" w:rsidRDefault="00503EC7" w:rsidP="00503EC7">
      <w:pPr>
        <w:spacing w:after="0" w:line="240" w:lineRule="auto"/>
        <w:ind w:left="720"/>
        <w:textAlignment w:val="baseline"/>
        <w:rPr>
          <w:rFonts w:ascii="Arial" w:eastAsia="Times New Roman" w:hAnsi="Arial" w:cs="Arial"/>
          <w:color w:val="000000"/>
          <w:lang w:val="en-CA"/>
        </w:rPr>
      </w:pPr>
    </w:p>
    <w:p w14:paraId="75C1D838" w14:textId="77777777" w:rsidR="002173C3" w:rsidRPr="002173C3" w:rsidRDefault="002173C3" w:rsidP="002173C3">
      <w:pPr>
        <w:shd w:val="clear" w:color="auto" w:fill="FFFFFF"/>
        <w:spacing w:after="0" w:line="240" w:lineRule="auto"/>
        <w:rPr>
          <w:rFonts w:ascii="Calibri" w:eastAsia="Times New Roman" w:hAnsi="Calibri" w:cs="Calibri"/>
          <w:color w:val="000000"/>
          <w:sz w:val="24"/>
          <w:szCs w:val="24"/>
          <w:lang w:val="en-CA"/>
        </w:rPr>
      </w:pPr>
      <w:r w:rsidRPr="002173C3">
        <w:rPr>
          <w:rFonts w:ascii="Arial" w:eastAsia="Times New Roman" w:hAnsi="Arial" w:cs="Arial"/>
          <w:color w:val="000000"/>
          <w:lang w:val="en-CA"/>
        </w:rPr>
        <w:t xml:space="preserve">Upcoming - Summer Seminar - August 18-21, 2020 - Brandon, MB </w:t>
      </w:r>
    </w:p>
    <w:p w14:paraId="6F3FD870" w14:textId="77777777" w:rsidR="002173C3" w:rsidRPr="002173C3" w:rsidRDefault="002173C3" w:rsidP="002173C3">
      <w:pPr>
        <w:jc w:val="center"/>
        <w:rPr>
          <w:rFonts w:cstheme="minorHAnsi"/>
          <w:sz w:val="28"/>
          <w:szCs w:val="28"/>
        </w:rPr>
      </w:pPr>
    </w:p>
    <w:sectPr w:rsidR="002173C3" w:rsidRPr="002173C3" w:rsidSect="00CB6BC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900AD"/>
    <w:multiLevelType w:val="hybridMultilevel"/>
    <w:tmpl w:val="F042A604"/>
    <w:lvl w:ilvl="0" w:tplc="66427216">
      <w:start w:val="1"/>
      <w:numFmt w:val="low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86658DF"/>
    <w:multiLevelType w:val="hybridMultilevel"/>
    <w:tmpl w:val="5A48005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FC6152"/>
    <w:multiLevelType w:val="hybridMultilevel"/>
    <w:tmpl w:val="D772E3CA"/>
    <w:lvl w:ilvl="0" w:tplc="A5B003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D7278F0"/>
    <w:multiLevelType w:val="hybridMultilevel"/>
    <w:tmpl w:val="62B08C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21B47"/>
    <w:multiLevelType w:val="hybridMultilevel"/>
    <w:tmpl w:val="E474C108"/>
    <w:lvl w:ilvl="0" w:tplc="F696A44E">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15:restartNumberingAfterBreak="0">
    <w:nsid w:val="14FC2D25"/>
    <w:multiLevelType w:val="hybridMultilevel"/>
    <w:tmpl w:val="CEA06CC0"/>
    <w:lvl w:ilvl="0" w:tplc="01FC663E">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1D724789"/>
    <w:multiLevelType w:val="multilevel"/>
    <w:tmpl w:val="14A211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48542E"/>
    <w:multiLevelType w:val="multilevel"/>
    <w:tmpl w:val="82823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F40E35"/>
    <w:multiLevelType w:val="multilevel"/>
    <w:tmpl w:val="50A6778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272836"/>
    <w:multiLevelType w:val="multilevel"/>
    <w:tmpl w:val="EB8CE03E"/>
    <w:lvl w:ilvl="0">
      <w:start w:val="1"/>
      <w:numFmt w:val="decimal"/>
      <w:lvlText w:val="%1."/>
      <w:lvlJc w:val="left"/>
      <w:pPr>
        <w:ind w:left="720" w:hanging="360"/>
      </w:pPr>
      <w:rPr>
        <w:b/>
      </w:rPr>
    </w:lvl>
    <w:lvl w:ilvl="1">
      <w:start w:val="1"/>
      <w:numFmt w:val="lowerLetter"/>
      <w:lvlText w:val="%2)"/>
      <w:lvlJc w:val="left"/>
      <w:pPr>
        <w:ind w:left="1080" w:hanging="360"/>
      </w:pPr>
      <w:rPr>
        <w:rFonts w:hint="default"/>
      </w:rPr>
    </w:lvl>
    <w:lvl w:ilvl="2">
      <w:start w:val="1"/>
      <w:numFmt w:val="upperLetter"/>
      <w:lvlText w:val="%3)"/>
      <w:lvlJc w:val="left"/>
      <w:pPr>
        <w:ind w:left="2700" w:hanging="360"/>
      </w:pPr>
      <w:rPr>
        <w:rFonts w:hint="default"/>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15:restartNumberingAfterBreak="0">
    <w:nsid w:val="5986361C"/>
    <w:multiLevelType w:val="hybridMultilevel"/>
    <w:tmpl w:val="E05CD18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7F5C4170"/>
    <w:multiLevelType w:val="multilevel"/>
    <w:tmpl w:val="2B107E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lvlOverride w:ilvl="0">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3"/>
  </w:num>
  <w:num w:numId="9">
    <w:abstractNumId w:val="7"/>
  </w:num>
  <w:num w:numId="10">
    <w:abstractNumId w:val="6"/>
    <w:lvlOverride w:ilvl="0">
      <w:lvl w:ilvl="0">
        <w:numFmt w:val="decimal"/>
        <w:lvlText w:val="%1."/>
        <w:lvlJc w:val="left"/>
      </w:lvl>
    </w:lvlOverride>
  </w:num>
  <w:num w:numId="11">
    <w:abstractNumId w:val="11"/>
    <w:lvlOverride w:ilvl="0">
      <w:lvl w:ilvl="0">
        <w:numFmt w:val="decimal"/>
        <w:lvlText w:val="%1."/>
        <w:lvlJc w:val="left"/>
      </w:lvl>
    </w:lvlOverride>
  </w:num>
  <w:num w:numId="12">
    <w:abstractNumId w:val="11"/>
    <w:lvlOverride w:ilvl="0">
      <w:lvl w:ilvl="0">
        <w:numFmt w:val="decimal"/>
        <w:lvlText w:val="%1."/>
        <w:lvlJc w:val="left"/>
      </w:lvl>
    </w:lvlOverride>
  </w:num>
  <w:num w:numId="13">
    <w:abstractNumId w:val="11"/>
    <w:lvlOverride w:ilvl="0">
      <w:lvl w:ilvl="0">
        <w:numFmt w:val="decimal"/>
        <w:lvlText w:val="%1."/>
        <w:lvlJc w:val="left"/>
      </w:lvl>
    </w:lvlOverride>
  </w:num>
  <w:num w:numId="14">
    <w:abstractNumId w:val="11"/>
    <w:lvlOverride w:ilvl="0">
      <w:lvl w:ilvl="0">
        <w:numFmt w:val="decimal"/>
        <w:lvlText w:val="%1."/>
        <w:lvlJc w:val="left"/>
      </w:lvl>
    </w:lvlOverride>
  </w:num>
  <w:num w:numId="15">
    <w:abstractNumId w:val="11"/>
    <w:lvlOverride w:ilvl="0">
      <w:lvl w:ilvl="0">
        <w:numFmt w:val="decimal"/>
        <w:lvlText w:val="%1."/>
        <w:lvlJc w:val="left"/>
      </w:lvl>
    </w:lvlOverride>
  </w:num>
  <w:num w:numId="16">
    <w:abstractNumId w:val="8"/>
    <w:lvlOverride w:ilvl="0">
      <w:lvl w:ilvl="0">
        <w:numFmt w:val="decimal"/>
        <w:lvlText w:val="%1."/>
        <w:lvlJc w:val="left"/>
      </w:lvl>
    </w:lvlOverride>
  </w:num>
  <w:num w:numId="17">
    <w:abstractNumId w:val="8"/>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B216D"/>
    <w:rsid w:val="0005723C"/>
    <w:rsid w:val="000814A3"/>
    <w:rsid w:val="000B07BD"/>
    <w:rsid w:val="00146CCB"/>
    <w:rsid w:val="002173C3"/>
    <w:rsid w:val="00253965"/>
    <w:rsid w:val="00287A79"/>
    <w:rsid w:val="00315114"/>
    <w:rsid w:val="00330E6C"/>
    <w:rsid w:val="0034089D"/>
    <w:rsid w:val="003B2DE3"/>
    <w:rsid w:val="004325F0"/>
    <w:rsid w:val="004B216D"/>
    <w:rsid w:val="004B5F3E"/>
    <w:rsid w:val="004F0924"/>
    <w:rsid w:val="00503EC7"/>
    <w:rsid w:val="005E3100"/>
    <w:rsid w:val="0063116D"/>
    <w:rsid w:val="00641352"/>
    <w:rsid w:val="0069505A"/>
    <w:rsid w:val="006E202E"/>
    <w:rsid w:val="00764F15"/>
    <w:rsid w:val="009326CC"/>
    <w:rsid w:val="0099682B"/>
    <w:rsid w:val="00A31715"/>
    <w:rsid w:val="00A41013"/>
    <w:rsid w:val="00A70C70"/>
    <w:rsid w:val="00C11DBB"/>
    <w:rsid w:val="00C12EA8"/>
    <w:rsid w:val="00CB6BC6"/>
    <w:rsid w:val="00DC0ACD"/>
    <w:rsid w:val="00E25CC3"/>
    <w:rsid w:val="00EC73AE"/>
    <w:rsid w:val="00F67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F99A520"/>
  <w15:docId w15:val="{B1EE2D50-24AE-C34F-8BFC-02AD75AB6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ACD"/>
  </w:style>
  <w:style w:type="paragraph" w:styleId="Heading1">
    <w:name w:val="heading 1"/>
    <w:basedOn w:val="Normal"/>
    <w:next w:val="Normal"/>
    <w:link w:val="Heading1Char"/>
    <w:qFormat/>
    <w:rsid w:val="004B216D"/>
    <w:pPr>
      <w:keepNext/>
      <w:spacing w:after="0" w:line="240" w:lineRule="auto"/>
      <w:outlineLvl w:val="0"/>
    </w:pPr>
    <w:rPr>
      <w:rFonts w:ascii="Times New Roman" w:eastAsia="Times New Roman" w:hAnsi="Times New Roman" w:cs="Times New Roman"/>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216D"/>
    <w:rPr>
      <w:rFonts w:ascii="Times New Roman" w:eastAsia="Times New Roman" w:hAnsi="Times New Roman" w:cs="Times New Roman"/>
      <w:sz w:val="28"/>
      <w:szCs w:val="20"/>
      <w:lang w:val="en-GB"/>
    </w:rPr>
  </w:style>
  <w:style w:type="paragraph" w:styleId="ListParagraph">
    <w:name w:val="List Paragraph"/>
    <w:basedOn w:val="Normal"/>
    <w:uiPriority w:val="34"/>
    <w:qFormat/>
    <w:rsid w:val="004B216D"/>
    <w:pPr>
      <w:spacing w:after="0" w:line="240" w:lineRule="auto"/>
      <w:ind w:left="720"/>
    </w:pPr>
    <w:rPr>
      <w:rFonts w:ascii="Times New Roman" w:eastAsia="Times New Roman" w:hAnsi="Times New Roman" w:cs="Times New Roman"/>
      <w:sz w:val="20"/>
      <w:szCs w:val="20"/>
      <w:lang w:val="en-GB"/>
    </w:rPr>
  </w:style>
  <w:style w:type="paragraph" w:styleId="NormalWeb">
    <w:name w:val="Normal (Web)"/>
    <w:basedOn w:val="Normal"/>
    <w:uiPriority w:val="99"/>
    <w:semiHidden/>
    <w:unhideWhenUsed/>
    <w:rsid w:val="002173C3"/>
    <w:pPr>
      <w:spacing w:before="100" w:beforeAutospacing="1" w:after="100" w:afterAutospacing="1" w:line="240" w:lineRule="auto"/>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6</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BPSD</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Sheena Taylor</cp:lastModifiedBy>
  <cp:revision>6</cp:revision>
  <dcterms:created xsi:type="dcterms:W3CDTF">2020-03-04T16:55:00Z</dcterms:created>
  <dcterms:modified xsi:type="dcterms:W3CDTF">2020-09-15T12:38:00Z</dcterms:modified>
</cp:coreProperties>
</file>